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A504" w14:textId="77777777" w:rsidR="007C446F" w:rsidRPr="00241510" w:rsidRDefault="007C446F" w:rsidP="007C446F">
      <w:pPr>
        <w:pStyle w:val="Cabealho"/>
        <w:tabs>
          <w:tab w:val="clear" w:pos="8504"/>
          <w:tab w:val="right" w:pos="9180"/>
        </w:tabs>
        <w:ind w:right="-1036"/>
        <w:jc w:val="right"/>
        <w:rPr>
          <w:sz w:val="16"/>
          <w:szCs w:val="16"/>
        </w:rPr>
      </w:pPr>
    </w:p>
    <w:tbl>
      <w:tblPr>
        <w:tblStyle w:val="TabelacomGrelha"/>
        <w:tblpPr w:leftFromText="142" w:rightFromText="142" w:vertAnchor="page" w:tblpY="1"/>
        <w:tblOverlap w:val="never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526"/>
      </w:tblGrid>
      <w:tr w:rsidR="00BC1118" w14:paraId="5BEF3A64" w14:textId="77777777" w:rsidTr="00BC1118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5EA64738" w14:textId="77777777" w:rsidR="00BC1118" w:rsidRDefault="00BC1118" w:rsidP="00BB4398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2C071519" w14:textId="77777777" w:rsidR="00BC1118" w:rsidRDefault="00BC1118" w:rsidP="00BB4398">
            <w:pPr>
              <w:rPr>
                <w:rFonts w:cs="Arial"/>
                <w:b/>
              </w:rPr>
            </w:pPr>
          </w:p>
        </w:tc>
        <w:tc>
          <w:tcPr>
            <w:tcW w:w="6526" w:type="dxa"/>
            <w:vAlign w:val="center"/>
          </w:tcPr>
          <w:p w14:paraId="26C12D2F" w14:textId="77777777" w:rsidR="00BC1118" w:rsidRDefault="00BC1118" w:rsidP="00BB4398">
            <w:pPr>
              <w:jc w:val="center"/>
              <w:rPr>
                <w:rFonts w:cs="Arial"/>
                <w:b/>
              </w:rPr>
            </w:pPr>
          </w:p>
        </w:tc>
      </w:tr>
      <w:tr w:rsidR="0007690C" w14:paraId="5FCAB837" w14:textId="77777777" w:rsidTr="00BC1118">
        <w:trPr>
          <w:cantSplit/>
          <w:trHeight w:hRule="exact" w:val="907"/>
        </w:trPr>
        <w:tc>
          <w:tcPr>
            <w:tcW w:w="2268" w:type="dxa"/>
            <w:vAlign w:val="center"/>
            <w:hideMark/>
          </w:tcPr>
          <w:p w14:paraId="039FF1C3" w14:textId="77777777" w:rsidR="0007690C" w:rsidRPr="00104193" w:rsidRDefault="0007690C" w:rsidP="0007690C">
            <w:pPr>
              <w:jc w:val="center"/>
              <w:rPr>
                <w:rFonts w:eastAsia="Calibri" w:cs="Arial"/>
                <w:b/>
                <w:sz w:val="22"/>
              </w:rPr>
            </w:pPr>
            <w:r w:rsidRPr="00104193">
              <w:rPr>
                <w:rFonts w:eastAsia="Calibri" w:cs="Arial"/>
                <w:b/>
                <w:noProof/>
                <w:sz w:val="22"/>
              </w:rPr>
              <w:drawing>
                <wp:inline distT="0" distB="0" distL="0" distR="0" wp14:anchorId="2ACC6BBE" wp14:editId="7F4E1A42">
                  <wp:extent cx="1438275" cy="552450"/>
                  <wp:effectExtent l="0" t="0" r="0" b="0"/>
                  <wp:docPr id="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2A0A7ABE" w14:textId="77777777" w:rsidR="0007690C" w:rsidRPr="00104193" w:rsidRDefault="0007690C" w:rsidP="0007690C">
            <w:pPr>
              <w:rPr>
                <w:rFonts w:eastAsia="Calibri" w:cs="Arial"/>
                <w:b/>
                <w:sz w:val="22"/>
              </w:rPr>
            </w:pPr>
          </w:p>
        </w:tc>
        <w:tc>
          <w:tcPr>
            <w:tcW w:w="6526" w:type="dxa"/>
            <w:vAlign w:val="center"/>
            <w:hideMark/>
          </w:tcPr>
          <w:p w14:paraId="6F1387A3" w14:textId="77777777" w:rsidR="0007690C" w:rsidRPr="00104193" w:rsidRDefault="0007690C" w:rsidP="0007690C">
            <w:pPr>
              <w:jc w:val="center"/>
              <w:rPr>
                <w:rFonts w:eastAsia="Calibri" w:cs="Arial"/>
                <w:b/>
                <w:sz w:val="24"/>
                <w:szCs w:val="22"/>
              </w:rPr>
            </w:pPr>
            <w:r w:rsidRPr="00104193">
              <w:rPr>
                <w:rFonts w:eastAsia="Calibri"/>
                <w:sz w:val="24"/>
              </w:rPr>
              <w:t>BOLSAS DE INVESTIGAÇÃO CIENTÍFICA</w:t>
            </w:r>
          </w:p>
          <w:p w14:paraId="5B477665" w14:textId="77777777" w:rsidR="0007690C" w:rsidRPr="00104193" w:rsidRDefault="0007690C" w:rsidP="0007690C">
            <w:pPr>
              <w:jc w:val="center"/>
              <w:rPr>
                <w:rFonts w:eastAsia="Calibri" w:cs="Arial"/>
                <w:b/>
                <w:sz w:val="24"/>
                <w:szCs w:val="22"/>
              </w:rPr>
            </w:pPr>
          </w:p>
          <w:p w14:paraId="5F95D608" w14:textId="77777777" w:rsidR="0007690C" w:rsidRPr="00104193" w:rsidRDefault="0007690C" w:rsidP="0007690C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>RESERVA</w:t>
            </w:r>
          </w:p>
          <w:p w14:paraId="1240ECD7" w14:textId="77777777" w:rsidR="0007690C" w:rsidRPr="00104193" w:rsidRDefault="0007690C" w:rsidP="0007690C">
            <w:pPr>
              <w:jc w:val="center"/>
              <w:rPr>
                <w:rFonts w:eastAsia="Calibri" w:cs="Arial"/>
                <w:b/>
                <w:sz w:val="22"/>
              </w:rPr>
            </w:pPr>
          </w:p>
        </w:tc>
      </w:tr>
      <w:tr w:rsidR="0007690C" w14:paraId="52D1B621" w14:textId="77777777" w:rsidTr="0007690C">
        <w:trPr>
          <w:cantSplit/>
          <w:trHeight w:hRule="exact" w:val="387"/>
        </w:trPr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F09F416" w14:textId="77777777" w:rsidR="0007690C" w:rsidRDefault="0007690C" w:rsidP="0007690C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BE5F597" w14:textId="77777777" w:rsidR="0007690C" w:rsidRDefault="0007690C" w:rsidP="0007690C">
            <w:pPr>
              <w:rPr>
                <w:rFonts w:cs="Arial"/>
                <w:b/>
                <w:sz w:val="2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00B769B" w14:textId="77777777" w:rsidR="0007690C" w:rsidRDefault="0007690C" w:rsidP="0007690C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5244F511" w14:textId="4038969A" w:rsidR="0007690C" w:rsidRDefault="0007690C" w:rsidP="0007690C">
      <w:pPr>
        <w:jc w:val="center"/>
        <w:rPr>
          <w:b/>
        </w:rPr>
      </w:pPr>
      <w:r>
        <w:rPr>
          <w:rFonts w:cs="Arial"/>
          <w:b/>
        </w:rPr>
        <w:t>R</w:t>
      </w:r>
      <w:r w:rsidRPr="00B45898">
        <w:rPr>
          <w:rFonts w:cs="Arial"/>
          <w:b/>
        </w:rPr>
        <w:t>eferência</w:t>
      </w:r>
      <w:r>
        <w:rPr>
          <w:rFonts w:cs="Arial"/>
          <w:b/>
        </w:rPr>
        <w:t xml:space="preserve"> do edital</w:t>
      </w:r>
      <w:r w:rsidRPr="00B45898">
        <w:rPr>
          <w:rFonts w:cs="Arial"/>
          <w:b/>
        </w:rPr>
        <w:t xml:space="preserve"> BL: </w:t>
      </w:r>
      <w:r w:rsidR="00CF046F"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CF046F">
        <w:rPr>
          <w:rFonts w:ascii="Times New Roman" w:hAnsi="Times New Roman"/>
          <w:b/>
        </w:rPr>
        <w:instrText xml:space="preserve"> FORMTEXT </w:instrText>
      </w:r>
      <w:r w:rsidR="00CF046F">
        <w:rPr>
          <w:rFonts w:ascii="Times New Roman" w:hAnsi="Times New Roman"/>
          <w:b/>
        </w:rPr>
      </w:r>
      <w:r w:rsidR="00CF046F">
        <w:rPr>
          <w:rFonts w:ascii="Times New Roman" w:hAnsi="Times New Roman"/>
          <w:b/>
        </w:rPr>
        <w:fldChar w:fldCharType="separate"/>
      </w:r>
      <w:r w:rsidR="00CF046F">
        <w:rPr>
          <w:rFonts w:ascii="Times New Roman" w:hAnsi="Times New Roman"/>
          <w:b/>
          <w:noProof/>
        </w:rPr>
        <w:t> </w:t>
      </w:r>
      <w:r w:rsidR="00CF046F">
        <w:rPr>
          <w:rFonts w:ascii="Times New Roman" w:hAnsi="Times New Roman"/>
          <w:b/>
          <w:noProof/>
        </w:rPr>
        <w:t> </w:t>
      </w:r>
      <w:r w:rsidR="00CF046F">
        <w:rPr>
          <w:rFonts w:ascii="Times New Roman" w:hAnsi="Times New Roman"/>
          <w:b/>
          <w:noProof/>
        </w:rPr>
        <w:t> </w:t>
      </w:r>
      <w:r w:rsidR="00CF046F">
        <w:rPr>
          <w:rFonts w:ascii="Times New Roman" w:hAnsi="Times New Roman"/>
          <w:b/>
        </w:rPr>
        <w:fldChar w:fldCharType="end"/>
      </w:r>
      <w:r>
        <w:rPr>
          <w:rFonts w:ascii="Times New Roman" w:hAnsi="Times New Roman"/>
          <w:b/>
        </w:rPr>
        <w:t xml:space="preserve">  </w:t>
      </w:r>
      <w:r>
        <w:rPr>
          <w:rFonts w:cs="Arial"/>
          <w:b/>
        </w:rPr>
        <w:t xml:space="preserve"> / </w:t>
      </w: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Times New Roman" w:hAnsi="Times New Roman"/>
          <w:b/>
        </w:rPr>
        <w:instrText xml:space="preserve"> FORMTEXT </w:instrTex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  <w:noProof/>
        </w:rPr>
        <w:t> </w:t>
      </w:r>
      <w:r>
        <w:rPr>
          <w:rFonts w:ascii="Times New Roman" w:hAnsi="Times New Roman"/>
          <w:b/>
        </w:rPr>
        <w:fldChar w:fldCharType="end"/>
      </w:r>
    </w:p>
    <w:p w14:paraId="3A7A75ED" w14:textId="77777777" w:rsidR="00BC1118" w:rsidRPr="007758A8" w:rsidRDefault="00BC1118" w:rsidP="003D2BEB">
      <w:pPr>
        <w:rPr>
          <w:rFonts w:cs="Arial"/>
          <w:szCs w:val="20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386"/>
      </w:tblGrid>
      <w:tr w:rsidR="00EB3FA6" w:rsidRPr="00E52A5A" w14:paraId="43AAB707" w14:textId="77777777" w:rsidTr="001A4D0D">
        <w:trPr>
          <w:trHeight w:val="329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ADC65" w14:textId="77777777" w:rsidR="00EB3FA6" w:rsidRPr="00E52A5A" w:rsidRDefault="0007690C" w:rsidP="005C37E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PEP Rubrica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5B342" w14:textId="00C46825" w:rsidR="00EB3FA6" w:rsidRPr="00CB0CF4" w:rsidRDefault="00361163" w:rsidP="007C446F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0" w:name="Texto1"/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  <w:bookmarkEnd w:id="0"/>
          </w:p>
        </w:tc>
      </w:tr>
    </w:tbl>
    <w:p w14:paraId="073C6F66" w14:textId="77777777" w:rsidR="0007690C" w:rsidRDefault="0007690C">
      <w:pPr>
        <w:rPr>
          <w:sz w:val="2"/>
          <w:szCs w:val="2"/>
        </w:rPr>
      </w:pPr>
    </w:p>
    <w:p w14:paraId="348A4617" w14:textId="77777777" w:rsidR="0007690C" w:rsidRDefault="0007690C">
      <w:pPr>
        <w:rPr>
          <w:sz w:val="2"/>
          <w:szCs w:val="2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386"/>
      </w:tblGrid>
      <w:tr w:rsidR="0007690C" w:rsidRPr="00CB0CF4" w14:paraId="388B8FB5" w14:textId="77777777" w:rsidTr="00F7231A">
        <w:trPr>
          <w:trHeight w:val="329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FB660" w14:textId="77777777" w:rsidR="0007690C" w:rsidRPr="00E52A5A" w:rsidRDefault="0007690C" w:rsidP="00F7231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PEP Rubrica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486E" w14:textId="77777777" w:rsidR="0007690C" w:rsidRPr="00CB0CF4" w:rsidRDefault="0007690C" w:rsidP="00F7231A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</w:tbl>
    <w:p w14:paraId="5D14F462" w14:textId="77777777" w:rsidR="0007690C" w:rsidRDefault="0007690C">
      <w:pPr>
        <w:rPr>
          <w:sz w:val="2"/>
          <w:szCs w:val="2"/>
        </w:rPr>
      </w:pPr>
    </w:p>
    <w:p w14:paraId="07F04772" w14:textId="77777777" w:rsidR="0007690C" w:rsidRDefault="0007690C">
      <w:pPr>
        <w:rPr>
          <w:sz w:val="2"/>
          <w:szCs w:val="2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386"/>
      </w:tblGrid>
      <w:tr w:rsidR="0007690C" w:rsidRPr="00CB0CF4" w14:paraId="59F21D2A" w14:textId="77777777" w:rsidTr="00F7231A">
        <w:trPr>
          <w:trHeight w:val="329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18CD9" w14:textId="77777777" w:rsidR="0007690C" w:rsidRPr="00E52A5A" w:rsidRDefault="0007690C" w:rsidP="00F7231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PEP Rubrica</w:t>
            </w: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2FA7" w14:textId="77777777" w:rsidR="0007690C" w:rsidRPr="00CB0CF4" w:rsidRDefault="0007690C" w:rsidP="00F7231A">
            <w:pPr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Times New Roman" w:hAnsi="Times New Roman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Cs w:val="20"/>
              </w:rPr>
              <w:t> </w:t>
            </w:r>
            <w:r>
              <w:rPr>
                <w:rFonts w:ascii="Times New Roman" w:hAnsi="Times New Roman"/>
                <w:szCs w:val="20"/>
              </w:rPr>
              <w:fldChar w:fldCharType="end"/>
            </w:r>
          </w:p>
        </w:tc>
      </w:tr>
    </w:tbl>
    <w:p w14:paraId="3855CC12" w14:textId="77777777" w:rsidR="0007690C" w:rsidRDefault="0007690C">
      <w:pPr>
        <w:rPr>
          <w:sz w:val="2"/>
          <w:szCs w:val="2"/>
        </w:rPr>
      </w:pPr>
    </w:p>
    <w:p w14:paraId="4E829306" w14:textId="77777777" w:rsidR="0007690C" w:rsidRDefault="0007690C">
      <w:pPr>
        <w:rPr>
          <w:sz w:val="2"/>
          <w:szCs w:val="2"/>
        </w:rPr>
      </w:pPr>
    </w:p>
    <w:p w14:paraId="024F27C6" w14:textId="77777777" w:rsidR="00BC1118" w:rsidRPr="001D1CA0" w:rsidRDefault="00BC1118">
      <w:pPr>
        <w:rPr>
          <w:sz w:val="2"/>
          <w:szCs w:val="2"/>
        </w:rPr>
      </w:pPr>
    </w:p>
    <w:p w14:paraId="31B57B32" w14:textId="77777777" w:rsidR="00C62631" w:rsidRDefault="00C62631" w:rsidP="002963B1">
      <w:pPr>
        <w:pBdr>
          <w:bottom w:val="double" w:sz="4" w:space="1" w:color="auto"/>
        </w:pBdr>
        <w:spacing w:line="60" w:lineRule="exact"/>
        <w:rPr>
          <w:rFonts w:cs="Arial"/>
          <w:szCs w:val="20"/>
        </w:rPr>
      </w:pPr>
    </w:p>
    <w:p w14:paraId="1A4403B6" w14:textId="77777777" w:rsidR="0007690C" w:rsidRDefault="0007690C" w:rsidP="002963B1">
      <w:pPr>
        <w:pBdr>
          <w:bottom w:val="double" w:sz="4" w:space="1" w:color="auto"/>
        </w:pBdr>
        <w:rPr>
          <w:rFonts w:cs="Arial"/>
          <w:szCs w:val="20"/>
        </w:rPr>
      </w:pPr>
    </w:p>
    <w:p w14:paraId="3E4F1FBB" w14:textId="77777777" w:rsidR="002963B1" w:rsidRDefault="002963B1" w:rsidP="0007690C">
      <w:pPr>
        <w:keepLines/>
        <w:widowControl w:val="0"/>
        <w:spacing w:before="20" w:after="20"/>
      </w:pPr>
    </w:p>
    <w:p w14:paraId="7C810EC3" w14:textId="77777777" w:rsidR="0007690C" w:rsidRDefault="0007690C" w:rsidP="0007690C">
      <w:pPr>
        <w:keepLines/>
        <w:widowControl w:val="0"/>
        <w:spacing w:before="20" w:after="20"/>
        <w:rPr>
          <w:rFonts w:eastAsia="Calibri"/>
          <w:sz w:val="22"/>
          <w:szCs w:val="22"/>
          <w:bdr w:val="single" w:sz="4" w:space="0" w:color="auto"/>
        </w:rPr>
      </w:pPr>
      <w:r w:rsidRPr="009C6CF6">
        <w:t>Tipo de bolsa</w:t>
      </w:r>
      <w:r w:rsidRPr="00FF00D3">
        <w:rPr>
          <w:rFonts w:eastAsia="Calibri"/>
        </w:rPr>
        <w:t xml:space="preserve"> </w:t>
      </w:r>
      <w:r>
        <w:rPr>
          <w:rFonts w:eastAsia="Calibri"/>
          <w:bdr w:val="single" w:sz="4" w:space="0" w:color="auto"/>
        </w:rPr>
        <w:fldChar w:fldCharType="begin">
          <w:ffData>
            <w:name w:val="Dropdown3"/>
            <w:enabled/>
            <w:calcOnExit w:val="0"/>
            <w:ddList>
              <w:listEntry w:val="selecionar opção"/>
              <w:listEntry w:val="Bolsa de iniciação à investigação"/>
              <w:listEntry w:val="Bolsa investigação (est de curso n conf grau acad)"/>
              <w:listEntry w:val="Bolsa de investigação (estudante de mestrado)"/>
              <w:listEntry w:val="Bolsa de investigação (estudante de doutoramento)"/>
              <w:listEntry w:val="Bolsa de investigação pós-doutoral"/>
            </w:ddList>
          </w:ffData>
        </w:fldChar>
      </w:r>
      <w:bookmarkStart w:id="1" w:name="Dropdown3"/>
      <w:r>
        <w:rPr>
          <w:rFonts w:eastAsia="Calibri"/>
          <w:bdr w:val="single" w:sz="4" w:space="0" w:color="auto"/>
        </w:rPr>
        <w:instrText xml:space="preserve"> FORMDROPDOWN </w:instrText>
      </w:r>
      <w:r w:rsidR="00EB0B5C">
        <w:rPr>
          <w:rFonts w:eastAsia="Calibri"/>
          <w:bdr w:val="single" w:sz="4" w:space="0" w:color="auto"/>
        </w:rPr>
      </w:r>
      <w:r w:rsidR="00EB0B5C">
        <w:rPr>
          <w:rFonts w:eastAsia="Calibri"/>
          <w:bdr w:val="single" w:sz="4" w:space="0" w:color="auto"/>
        </w:rPr>
        <w:fldChar w:fldCharType="separate"/>
      </w:r>
      <w:r>
        <w:rPr>
          <w:rFonts w:eastAsia="Calibri"/>
          <w:bdr w:val="single" w:sz="4" w:space="0" w:color="auto"/>
        </w:rPr>
        <w:fldChar w:fldCharType="end"/>
      </w:r>
      <w:bookmarkEnd w:id="1"/>
    </w:p>
    <w:p w14:paraId="7E205A21" w14:textId="77777777" w:rsidR="0007690C" w:rsidRDefault="0007690C" w:rsidP="0007690C">
      <w:pPr>
        <w:spacing w:line="60" w:lineRule="exact"/>
        <w:rPr>
          <w:rFonts w:cs="Arial"/>
          <w:szCs w:val="20"/>
        </w:rPr>
      </w:pPr>
    </w:p>
    <w:tbl>
      <w:tblPr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992"/>
      </w:tblGrid>
      <w:tr w:rsidR="0007690C" w:rsidRPr="00F520E9" w14:paraId="0B080697" w14:textId="77777777" w:rsidTr="00F7231A">
        <w:trPr>
          <w:cantSplit/>
          <w:trHeight w:val="284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E979A" w14:textId="77777777" w:rsidR="0007690C" w:rsidRDefault="0007690C" w:rsidP="00F7231A">
            <w:pPr>
              <w:keepLines/>
              <w:widowControl w:val="0"/>
              <w:spacing w:before="20" w:after="20"/>
            </w:pPr>
            <w:r>
              <w:t>Número de bolsa (s)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D347" w14:textId="77777777" w:rsidR="0007690C" w:rsidRPr="00F520E9" w:rsidRDefault="001A4D0D" w:rsidP="00F7231A">
            <w:pPr>
              <w:keepLines/>
              <w:widowControl w:val="0"/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14:paraId="4DF18062" w14:textId="77777777" w:rsidR="0007690C" w:rsidRDefault="0007690C" w:rsidP="0007690C">
      <w:pPr>
        <w:spacing w:line="60" w:lineRule="exact"/>
        <w:rPr>
          <w:rFonts w:cs="Arial"/>
          <w:szCs w:val="20"/>
        </w:rPr>
      </w:pPr>
    </w:p>
    <w:tbl>
      <w:tblPr>
        <w:tblW w:w="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446"/>
      </w:tblGrid>
      <w:tr w:rsidR="0007690C" w:rsidRPr="00F520E9" w14:paraId="1C0609FE" w14:textId="77777777" w:rsidTr="00F7231A">
        <w:trPr>
          <w:cantSplit/>
          <w:trHeight w:val="284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D70BEA" w14:textId="77777777" w:rsidR="0007690C" w:rsidRDefault="0007690C" w:rsidP="00F7231A">
            <w:pPr>
              <w:keepLines/>
              <w:widowControl w:val="0"/>
              <w:spacing w:before="20" w:after="20"/>
            </w:pPr>
            <w:r>
              <w:t>Duração da bolsa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E175" w14:textId="77777777" w:rsidR="0007690C" w:rsidRPr="00F520E9" w:rsidRDefault="001A4D0D" w:rsidP="00F7231A">
            <w:pPr>
              <w:keepLines/>
              <w:widowControl w:val="0"/>
              <w:spacing w:before="20" w:after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7690C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7690C">
              <w:rPr>
                <w:rFonts w:ascii="Times New Roman" w:hAnsi="Times New Roman"/>
              </w:rPr>
              <w:instrText xml:space="preserve"> FORMTEXT </w:instrText>
            </w:r>
            <w:r w:rsidR="0007690C">
              <w:rPr>
                <w:rFonts w:ascii="Times New Roman" w:hAnsi="Times New Roman"/>
              </w:rPr>
            </w:r>
            <w:r w:rsidR="0007690C">
              <w:rPr>
                <w:rFonts w:ascii="Times New Roman" w:hAnsi="Times New Roman"/>
              </w:rPr>
              <w:fldChar w:fldCharType="separate"/>
            </w:r>
            <w:r w:rsidR="0007690C">
              <w:rPr>
                <w:rFonts w:ascii="Times New Roman" w:hAnsi="Times New Roman"/>
                <w:noProof/>
              </w:rPr>
              <w:t> </w:t>
            </w:r>
            <w:r w:rsidR="0007690C">
              <w:rPr>
                <w:rFonts w:ascii="Times New Roman" w:hAnsi="Times New Roman"/>
                <w:noProof/>
              </w:rPr>
              <w:t> </w:t>
            </w:r>
            <w:r w:rsidR="0007690C">
              <w:rPr>
                <w:rFonts w:ascii="Times New Roman" w:hAnsi="Times New Roman"/>
                <w:noProof/>
              </w:rPr>
              <w:t> </w:t>
            </w:r>
            <w:r w:rsidR="0007690C">
              <w:rPr>
                <w:rFonts w:ascii="Times New Roman" w:hAnsi="Times New Roman"/>
                <w:noProof/>
              </w:rPr>
              <w:t> </w:t>
            </w:r>
            <w:r w:rsidR="0007690C">
              <w:rPr>
                <w:rFonts w:ascii="Times New Roman" w:hAnsi="Times New Roman"/>
                <w:noProof/>
              </w:rPr>
              <w:t> </w:t>
            </w:r>
            <w:r w:rsidR="0007690C">
              <w:rPr>
                <w:rFonts w:ascii="Times New Roman" w:hAnsi="Times New Roman"/>
              </w:rPr>
              <w:fldChar w:fldCharType="end"/>
            </w:r>
          </w:p>
        </w:tc>
      </w:tr>
    </w:tbl>
    <w:p w14:paraId="2EBA0980" w14:textId="77777777" w:rsidR="0007690C" w:rsidRDefault="0007690C" w:rsidP="007C446F">
      <w:pPr>
        <w:rPr>
          <w:rFonts w:cs="Arial"/>
          <w:szCs w:val="20"/>
        </w:rPr>
      </w:pPr>
    </w:p>
    <w:p w14:paraId="320B3E21" w14:textId="0B8CF3FD" w:rsidR="001B3EB4" w:rsidRDefault="001B3EB4" w:rsidP="001B3EB4">
      <w:pPr>
        <w:ind w:right="-710"/>
        <w:rPr>
          <w:rFonts w:eastAsia="Calibri"/>
          <w:bdr w:val="single" w:sz="4" w:space="0" w:color="auto"/>
        </w:rPr>
      </w:pPr>
      <w:r w:rsidRPr="00FF00D3">
        <w:rPr>
          <w:rFonts w:eastAsia="Calibri"/>
        </w:rPr>
        <w:t>Monta</w:t>
      </w:r>
      <w:r>
        <w:rPr>
          <w:rFonts w:eastAsia="Calibri"/>
        </w:rPr>
        <w:t xml:space="preserve">nte mensal do subsídio de bolsa  </w:t>
      </w:r>
      <w:r w:rsidR="00C1210C">
        <w:rPr>
          <w:bdr w:val="single" w:sz="4" w:space="0" w:color="auto"/>
        </w:rPr>
        <w:fldChar w:fldCharType="begin">
          <w:ffData>
            <w:name w:val="Dropdown4"/>
            <w:enabled/>
            <w:calcOnExit w:val="0"/>
            <w:ddList>
              <w:listEntry w:val="selecionar opção"/>
              <w:listEntry w:val="651,12 €"/>
              <w:listEntry w:val="1040,98 €"/>
              <w:listEntry w:val="1309,64 € "/>
              <w:listEntry w:val="1851,00 €"/>
              <w:listEntry w:val="outro valor"/>
            </w:ddList>
          </w:ffData>
        </w:fldChar>
      </w:r>
      <w:bookmarkStart w:id="2" w:name="Dropdown4"/>
      <w:r w:rsidR="00C1210C">
        <w:rPr>
          <w:bdr w:val="single" w:sz="4" w:space="0" w:color="auto"/>
        </w:rPr>
        <w:instrText xml:space="preserve"> FORMDROPDOWN </w:instrText>
      </w:r>
      <w:r w:rsidR="00C1210C">
        <w:rPr>
          <w:bdr w:val="single" w:sz="4" w:space="0" w:color="auto"/>
        </w:rPr>
      </w:r>
      <w:r w:rsidR="00C1210C">
        <w:rPr>
          <w:bdr w:val="single" w:sz="4" w:space="0" w:color="auto"/>
        </w:rPr>
        <w:fldChar w:fldCharType="end"/>
      </w:r>
      <w:bookmarkEnd w:id="2"/>
      <w:r w:rsidRPr="00FF00D3">
        <w:rPr>
          <w:rFonts w:eastAsia="Calibri"/>
        </w:rPr>
        <w:t xml:space="preserve"> </w:t>
      </w:r>
      <w:bookmarkStart w:id="3" w:name="Text7"/>
      <w:r>
        <w:rPr>
          <w:rFonts w:ascii="Times New Roman" w:eastAsia="Calibri" w:hAnsi="Times New Roman"/>
          <w:sz w:val="22"/>
          <w:szCs w:val="22"/>
          <w:bdr w:val="single" w:sz="4" w:space="0" w:color="auto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Times New Roman" w:eastAsia="Calibri" w:hAnsi="Times New Roman"/>
          <w:sz w:val="22"/>
          <w:szCs w:val="22"/>
          <w:bdr w:val="single" w:sz="4" w:space="0" w:color="auto"/>
        </w:rPr>
        <w:instrText xml:space="preserve"> FORMTEXT </w:instrText>
      </w:r>
      <w:r>
        <w:rPr>
          <w:rFonts w:ascii="Times New Roman" w:eastAsia="Calibri" w:hAnsi="Times New Roman"/>
          <w:sz w:val="22"/>
          <w:szCs w:val="22"/>
          <w:bdr w:val="single" w:sz="4" w:space="0" w:color="auto"/>
        </w:rPr>
      </w:r>
      <w:r>
        <w:rPr>
          <w:rFonts w:ascii="Times New Roman" w:eastAsia="Calibri" w:hAnsi="Times New Roman"/>
          <w:sz w:val="22"/>
          <w:szCs w:val="22"/>
          <w:bdr w:val="single" w:sz="4" w:space="0" w:color="auto"/>
        </w:rPr>
        <w:fldChar w:fldCharType="separate"/>
      </w:r>
      <w:r>
        <w:rPr>
          <w:rFonts w:ascii="Times New Roman" w:eastAsia="Calibri" w:hAnsi="Times New Roman"/>
          <w:noProof/>
          <w:sz w:val="22"/>
          <w:szCs w:val="22"/>
          <w:bdr w:val="single" w:sz="4" w:space="0" w:color="auto"/>
        </w:rPr>
        <w:t> </w:t>
      </w:r>
      <w:r>
        <w:rPr>
          <w:rFonts w:ascii="Times New Roman" w:eastAsia="Calibri" w:hAnsi="Times New Roman"/>
          <w:noProof/>
          <w:sz w:val="22"/>
          <w:szCs w:val="22"/>
          <w:bdr w:val="single" w:sz="4" w:space="0" w:color="auto"/>
        </w:rPr>
        <w:t> </w:t>
      </w:r>
      <w:r>
        <w:rPr>
          <w:rFonts w:ascii="Times New Roman" w:eastAsia="Calibri" w:hAnsi="Times New Roman"/>
          <w:noProof/>
          <w:sz w:val="22"/>
          <w:szCs w:val="22"/>
          <w:bdr w:val="single" w:sz="4" w:space="0" w:color="auto"/>
        </w:rPr>
        <w:t> </w:t>
      </w:r>
      <w:r>
        <w:rPr>
          <w:rFonts w:ascii="Times New Roman" w:eastAsia="Calibri" w:hAnsi="Times New Roman"/>
          <w:noProof/>
          <w:sz w:val="22"/>
          <w:szCs w:val="22"/>
          <w:bdr w:val="single" w:sz="4" w:space="0" w:color="auto"/>
        </w:rPr>
        <w:t> </w:t>
      </w:r>
      <w:r>
        <w:rPr>
          <w:rFonts w:ascii="Times New Roman" w:eastAsia="Calibri" w:hAnsi="Times New Roman"/>
          <w:noProof/>
          <w:sz w:val="22"/>
          <w:szCs w:val="22"/>
          <w:bdr w:val="single" w:sz="4" w:space="0" w:color="auto"/>
        </w:rPr>
        <w:t> </w:t>
      </w:r>
      <w:r>
        <w:rPr>
          <w:rFonts w:ascii="Times New Roman" w:eastAsia="Calibri" w:hAnsi="Times New Roman"/>
          <w:sz w:val="22"/>
          <w:szCs w:val="22"/>
          <w:bdr w:val="single" w:sz="4" w:space="0" w:color="auto"/>
        </w:rPr>
        <w:fldChar w:fldCharType="end"/>
      </w:r>
      <w:bookmarkEnd w:id="3"/>
      <w:r w:rsidRPr="00FF00D3">
        <w:rPr>
          <w:rFonts w:eastAsia="Calibri"/>
          <w:bdr w:val="single" w:sz="4" w:space="0" w:color="auto"/>
        </w:rPr>
        <w:t xml:space="preserve">  </w:t>
      </w:r>
    </w:p>
    <w:p w14:paraId="745B4E87" w14:textId="77777777" w:rsidR="0007690C" w:rsidRDefault="0007690C" w:rsidP="0091070A">
      <w:pPr>
        <w:spacing w:line="60" w:lineRule="exact"/>
        <w:rPr>
          <w:rFonts w:cs="Arial"/>
          <w:szCs w:val="20"/>
        </w:rPr>
      </w:pPr>
    </w:p>
    <w:p w14:paraId="6DE08960" w14:textId="4FEEED3C" w:rsidR="001B3EB4" w:rsidRDefault="001B3EB4" w:rsidP="007C446F">
      <w:pPr>
        <w:rPr>
          <w:rFonts w:cs="Arial"/>
          <w:szCs w:val="20"/>
        </w:rPr>
      </w:pPr>
      <w:r w:rsidRPr="00FF00D3">
        <w:rPr>
          <w:rFonts w:eastAsia="Calibri" w:cs="Arial"/>
        </w:rPr>
        <w:t>Montante total do subsídio de bolsa</w:t>
      </w:r>
      <w:r>
        <w:rPr>
          <w:rFonts w:eastAsia="Calibri" w:cs="Arial"/>
        </w:rPr>
        <w:t xml:space="preserve">  </w:t>
      </w:r>
      <w:r w:rsidR="00C1210C">
        <w:rPr>
          <w:bdr w:val="single" w:sz="4" w:space="0" w:color="auto"/>
        </w:rPr>
        <w:fldChar w:fldCharType="begin">
          <w:ffData>
            <w:name w:val="Dropdown7"/>
            <w:enabled/>
            <w:calcOnExit w:val="0"/>
            <w:ddList>
              <w:listEntry w:val="selecionar opção"/>
              <w:listEntry w:val="1953,36€ (651,12€ * 3 meses)"/>
              <w:listEntry w:val="3906,72€ (651,12€ * 6 meses)"/>
              <w:listEntry w:val="7813,44€ (651,12€ * 12 meses)"/>
              <w:listEntry w:val="3122,94€ (1040,98€ * 3 meses)"/>
              <w:listEntry w:val="6245,88€ (1040,98€ * 6 meses)"/>
              <w:listEntry w:val="12491,76€ (1040,98€ * 12 meses)"/>
              <w:listEntry w:val="3928,92€ (1309,64€ * 3 meses)"/>
              <w:listEntry w:val="7857,84€ (1309,64€ * 6 meses)"/>
              <w:listEntry w:val="15715,68€ (1309,64€ * 12 meses)"/>
              <w:listEntry w:val="5553,00€ (1851,00€* 3 meses)"/>
              <w:listEntry w:val="11106,00€ (1851,00€* 6 meses)"/>
              <w:listEntry w:val="22212,00€ (1851,00€* 12 meses)"/>
              <w:listEntry w:val="outro valor"/>
            </w:ddList>
          </w:ffData>
        </w:fldChar>
      </w:r>
      <w:bookmarkStart w:id="4" w:name="Dropdown7"/>
      <w:r w:rsidR="00C1210C">
        <w:rPr>
          <w:bdr w:val="single" w:sz="4" w:space="0" w:color="auto"/>
        </w:rPr>
        <w:instrText xml:space="preserve"> FORMDROPDOWN </w:instrText>
      </w:r>
      <w:r w:rsidR="00C1210C">
        <w:rPr>
          <w:bdr w:val="single" w:sz="4" w:space="0" w:color="auto"/>
        </w:rPr>
      </w:r>
      <w:r w:rsidR="00C1210C">
        <w:rPr>
          <w:bdr w:val="single" w:sz="4" w:space="0" w:color="auto"/>
        </w:rPr>
        <w:fldChar w:fldCharType="end"/>
      </w:r>
      <w:bookmarkEnd w:id="4"/>
      <w:r w:rsidRPr="00FF00D3">
        <w:rPr>
          <w:rFonts w:eastAsia="Calibri" w:cs="Arial"/>
          <w:bdr w:val="single" w:sz="4" w:space="0" w:color="auto"/>
        </w:rPr>
        <w:t xml:space="preserve"> </w:t>
      </w:r>
      <w:r w:rsidRPr="00FF00D3">
        <w:rPr>
          <w:rFonts w:eastAsia="Calibri" w:cs="Arial"/>
        </w:rPr>
        <w:t xml:space="preserve"> </w:t>
      </w:r>
      <w:bookmarkStart w:id="5" w:name="Text8"/>
      <w:r>
        <w:rPr>
          <w:rFonts w:eastAsia="Calibri" w:cs="Arial"/>
          <w:sz w:val="22"/>
          <w:szCs w:val="22"/>
          <w:bdr w:val="single" w:sz="4" w:space="0" w:color="auto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eastAsia="Calibri" w:cs="Arial"/>
          <w:sz w:val="22"/>
          <w:szCs w:val="22"/>
          <w:bdr w:val="single" w:sz="4" w:space="0" w:color="auto"/>
        </w:rPr>
        <w:instrText xml:space="preserve"> FORMTEXT </w:instrText>
      </w:r>
      <w:r>
        <w:rPr>
          <w:rFonts w:eastAsia="Calibri" w:cs="Arial"/>
          <w:sz w:val="22"/>
          <w:szCs w:val="22"/>
          <w:bdr w:val="single" w:sz="4" w:space="0" w:color="auto"/>
        </w:rPr>
      </w:r>
      <w:r>
        <w:rPr>
          <w:rFonts w:eastAsia="Calibri" w:cs="Arial"/>
          <w:sz w:val="22"/>
          <w:szCs w:val="22"/>
          <w:bdr w:val="single" w:sz="4" w:space="0" w:color="auto"/>
        </w:rPr>
        <w:fldChar w:fldCharType="separate"/>
      </w:r>
      <w:r>
        <w:rPr>
          <w:rFonts w:eastAsia="Calibri" w:cs="Arial"/>
          <w:noProof/>
          <w:sz w:val="22"/>
          <w:szCs w:val="22"/>
          <w:bdr w:val="single" w:sz="4" w:space="0" w:color="auto"/>
        </w:rPr>
        <w:t> </w:t>
      </w:r>
      <w:r>
        <w:rPr>
          <w:rFonts w:eastAsia="Calibri" w:cs="Arial"/>
          <w:noProof/>
          <w:sz w:val="22"/>
          <w:szCs w:val="22"/>
          <w:bdr w:val="single" w:sz="4" w:space="0" w:color="auto"/>
        </w:rPr>
        <w:t> </w:t>
      </w:r>
      <w:r>
        <w:rPr>
          <w:rFonts w:eastAsia="Calibri" w:cs="Arial"/>
          <w:noProof/>
          <w:sz w:val="22"/>
          <w:szCs w:val="22"/>
          <w:bdr w:val="single" w:sz="4" w:space="0" w:color="auto"/>
        </w:rPr>
        <w:t> </w:t>
      </w:r>
      <w:r>
        <w:rPr>
          <w:rFonts w:eastAsia="Calibri" w:cs="Arial"/>
          <w:noProof/>
          <w:sz w:val="22"/>
          <w:szCs w:val="22"/>
          <w:bdr w:val="single" w:sz="4" w:space="0" w:color="auto"/>
        </w:rPr>
        <w:t> </w:t>
      </w:r>
      <w:r>
        <w:rPr>
          <w:rFonts w:eastAsia="Calibri" w:cs="Arial"/>
          <w:noProof/>
          <w:sz w:val="22"/>
          <w:szCs w:val="22"/>
          <w:bdr w:val="single" w:sz="4" w:space="0" w:color="auto"/>
        </w:rPr>
        <w:t> </w:t>
      </w:r>
      <w:r>
        <w:rPr>
          <w:rFonts w:eastAsia="Calibri" w:cs="Arial"/>
          <w:sz w:val="22"/>
          <w:szCs w:val="22"/>
          <w:bdr w:val="single" w:sz="4" w:space="0" w:color="auto"/>
        </w:rPr>
        <w:fldChar w:fldCharType="end"/>
      </w:r>
      <w:bookmarkEnd w:id="5"/>
    </w:p>
    <w:p w14:paraId="5A031D49" w14:textId="77777777" w:rsidR="0007690C" w:rsidRPr="007758A8" w:rsidRDefault="0007690C" w:rsidP="0091070A">
      <w:pPr>
        <w:spacing w:line="160" w:lineRule="exact"/>
        <w:rPr>
          <w:rFonts w:cs="Arial"/>
          <w:szCs w:val="20"/>
        </w:rPr>
      </w:pPr>
    </w:p>
    <w:p w14:paraId="44876BA3" w14:textId="77777777" w:rsidR="001B3EB4" w:rsidRPr="00FF00D3" w:rsidRDefault="001B3EB4" w:rsidP="001B3EB4">
      <w:pPr>
        <w:spacing w:before="20" w:after="20"/>
        <w:rPr>
          <w:rFonts w:eastAsia="Calibri"/>
        </w:rPr>
      </w:pPr>
      <w:r w:rsidRPr="00FF00D3">
        <w:rPr>
          <w:rFonts w:eastAsia="Calibri"/>
        </w:rPr>
        <w:t xml:space="preserve">Montante diário do seguro de acidentes pessoais </w:t>
      </w:r>
      <w:r w:rsidRPr="00657E94">
        <w:rPr>
          <w:rFonts w:ascii="Times New Roman" w:eastAsia="Calibri" w:hAnsi="Times New Roman"/>
          <w:bdr w:val="single" w:sz="4" w:space="0" w:color="auto"/>
        </w:rPr>
        <w:t>0,</w:t>
      </w:r>
      <w:r>
        <w:rPr>
          <w:rFonts w:ascii="Times New Roman" w:eastAsia="Calibri" w:hAnsi="Times New Roman"/>
          <w:bdr w:val="single" w:sz="4" w:space="0" w:color="auto"/>
        </w:rPr>
        <w:t>04</w:t>
      </w:r>
      <w:r w:rsidRPr="00657E94">
        <w:rPr>
          <w:rFonts w:ascii="Times New Roman" w:eastAsia="Calibri" w:hAnsi="Times New Roman"/>
          <w:bdr w:val="single" w:sz="4" w:space="0" w:color="auto"/>
        </w:rPr>
        <w:t>€</w:t>
      </w:r>
    </w:p>
    <w:p w14:paraId="1A391832" w14:textId="77777777" w:rsidR="001B3EB4" w:rsidRDefault="001B3EB4" w:rsidP="0091070A">
      <w:pPr>
        <w:spacing w:line="60" w:lineRule="exact"/>
        <w:rPr>
          <w:rFonts w:cs="Arial"/>
          <w:b/>
          <w:szCs w:val="20"/>
        </w:rPr>
      </w:pPr>
    </w:p>
    <w:p w14:paraId="1B61F0B0" w14:textId="77777777" w:rsidR="001B3EB4" w:rsidRDefault="001B3EB4" w:rsidP="007C446F">
      <w:pPr>
        <w:rPr>
          <w:rFonts w:ascii="Times New Roman" w:eastAsia="Calibri" w:hAnsi="Times New Roman"/>
          <w:bdr w:val="single" w:sz="4" w:space="0" w:color="auto" w:frame="1"/>
        </w:rPr>
      </w:pPr>
      <w:r w:rsidRPr="00F520E9">
        <w:t xml:space="preserve">Montante total do seguro de acidentes pessoais </w:t>
      </w:r>
      <w:r w:rsidR="00EC787B">
        <w:rPr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selecionar opção"/>
              <w:listEntry w:val="                            "/>
              <w:listEntry w:val="1,07 € (1 mês)"/>
              <w:listEntry w:val="2,14 € (2 meses)"/>
              <w:listEntry w:val="3,22 € (3 meses)"/>
              <w:listEntry w:val="4,29 € (4 meses)"/>
              <w:listEntry w:val="5,36 € (5 meses)"/>
              <w:listEntry w:val="6,43 € (6 meses)"/>
              <w:listEntry w:val="7,50 € (7 meses)"/>
              <w:listEntry w:val="8,57 € (8 meses)"/>
              <w:listEntry w:val="9,65 € (9 meses)"/>
              <w:listEntry w:val="10,72 € (10 meses)"/>
              <w:listEntry w:val="11,79 € (11 meses)"/>
              <w:listEntry w:val="12,86 € (12 meses)"/>
            </w:ddList>
          </w:ffData>
        </w:fldChar>
      </w:r>
      <w:r w:rsidR="00EC787B">
        <w:rPr>
          <w:bdr w:val="single" w:sz="4" w:space="0" w:color="auto"/>
        </w:rPr>
        <w:instrText xml:space="preserve"> FORMDROPDOWN </w:instrText>
      </w:r>
      <w:r w:rsidR="00EB0B5C">
        <w:rPr>
          <w:bdr w:val="single" w:sz="4" w:space="0" w:color="auto"/>
        </w:rPr>
      </w:r>
      <w:r w:rsidR="00EB0B5C">
        <w:rPr>
          <w:bdr w:val="single" w:sz="4" w:space="0" w:color="auto"/>
        </w:rPr>
        <w:fldChar w:fldCharType="separate"/>
      </w:r>
      <w:r w:rsidR="00EC787B">
        <w:rPr>
          <w:bdr w:val="single" w:sz="4" w:space="0" w:color="auto"/>
        </w:rPr>
        <w:fldChar w:fldCharType="end"/>
      </w:r>
      <w:r>
        <w:rPr>
          <w:rFonts w:eastAsia="Calibri"/>
          <w:sz w:val="22"/>
          <w:szCs w:val="22"/>
        </w:rPr>
        <w:t xml:space="preserve">  </w:t>
      </w:r>
      <w:r>
        <w:rPr>
          <w:rFonts w:ascii="Times New Roman" w:eastAsia="Calibri" w:hAnsi="Times New Roman"/>
          <w:bdr w:val="single" w:sz="4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Calibri" w:hAnsi="Times New Roman"/>
          <w:bdr w:val="single" w:sz="4" w:space="0" w:color="auto" w:frame="1"/>
        </w:rPr>
        <w:instrText xml:space="preserve"> FORMTEXT </w:instrText>
      </w:r>
      <w:r>
        <w:rPr>
          <w:rFonts w:ascii="Times New Roman" w:eastAsia="Calibri" w:hAnsi="Times New Roman"/>
          <w:bdr w:val="single" w:sz="4" w:space="0" w:color="auto" w:frame="1"/>
        </w:rPr>
      </w:r>
      <w:r>
        <w:rPr>
          <w:rFonts w:ascii="Times New Roman" w:eastAsia="Calibri" w:hAnsi="Times New Roman"/>
          <w:bdr w:val="single" w:sz="4" w:space="0" w:color="auto" w:frame="1"/>
        </w:rPr>
        <w:fldChar w:fldCharType="separate"/>
      </w:r>
      <w:r>
        <w:rPr>
          <w:rFonts w:ascii="Times New Roman" w:eastAsia="Calibri" w:hAnsi="Times New Roman"/>
          <w:noProof/>
          <w:bdr w:val="single" w:sz="4" w:space="0" w:color="auto" w:frame="1"/>
        </w:rPr>
        <w:t> </w:t>
      </w:r>
      <w:r>
        <w:rPr>
          <w:rFonts w:ascii="Times New Roman" w:eastAsia="Calibri" w:hAnsi="Times New Roman"/>
          <w:noProof/>
          <w:bdr w:val="single" w:sz="4" w:space="0" w:color="auto" w:frame="1"/>
        </w:rPr>
        <w:t> </w:t>
      </w:r>
      <w:r>
        <w:rPr>
          <w:rFonts w:ascii="Times New Roman" w:eastAsia="Calibri" w:hAnsi="Times New Roman"/>
          <w:noProof/>
          <w:bdr w:val="single" w:sz="4" w:space="0" w:color="auto" w:frame="1"/>
        </w:rPr>
        <w:t> </w:t>
      </w:r>
      <w:r>
        <w:rPr>
          <w:rFonts w:ascii="Times New Roman" w:eastAsia="Calibri" w:hAnsi="Times New Roman"/>
          <w:noProof/>
          <w:bdr w:val="single" w:sz="4" w:space="0" w:color="auto" w:frame="1"/>
        </w:rPr>
        <w:t> </w:t>
      </w:r>
      <w:r>
        <w:rPr>
          <w:rFonts w:ascii="Times New Roman" w:eastAsia="Calibri" w:hAnsi="Times New Roman"/>
          <w:noProof/>
          <w:bdr w:val="single" w:sz="4" w:space="0" w:color="auto" w:frame="1"/>
        </w:rPr>
        <w:t> </w:t>
      </w:r>
      <w:r>
        <w:rPr>
          <w:rFonts w:ascii="Times New Roman" w:eastAsia="Calibri" w:hAnsi="Times New Roman"/>
          <w:bdr w:val="single" w:sz="4" w:space="0" w:color="auto" w:frame="1"/>
        </w:rPr>
        <w:fldChar w:fldCharType="end"/>
      </w:r>
    </w:p>
    <w:p w14:paraId="175B3E19" w14:textId="77777777" w:rsidR="001B3EB4" w:rsidRDefault="001B3EB4" w:rsidP="0091070A">
      <w:pPr>
        <w:spacing w:line="160" w:lineRule="exact"/>
        <w:rPr>
          <w:rFonts w:cs="Arial"/>
          <w:b/>
          <w:szCs w:val="20"/>
        </w:rPr>
      </w:pPr>
    </w:p>
    <w:p w14:paraId="2269F45D" w14:textId="170D9CE4" w:rsidR="001B3EB4" w:rsidRDefault="001B3EB4" w:rsidP="007C446F">
      <w:pPr>
        <w:rPr>
          <w:rFonts w:cs="Arial"/>
          <w:b/>
          <w:szCs w:val="20"/>
        </w:rPr>
      </w:pPr>
      <w:r w:rsidRPr="00262D3B">
        <w:t>Montante mensal do seguro social voluntário</w:t>
      </w:r>
      <w:r>
        <w:t xml:space="preserve">   </w:t>
      </w:r>
      <w:r>
        <w:rPr>
          <w:rFonts w:ascii="Times New Roman" w:eastAsia="Calibri" w:hAnsi="Times New Roman"/>
          <w:bdr w:val="single" w:sz="4" w:space="0" w:color="auto" w:frame="1"/>
        </w:rPr>
        <w:t>1</w:t>
      </w:r>
      <w:r w:rsidR="00851E93">
        <w:rPr>
          <w:rFonts w:ascii="Times New Roman" w:eastAsia="Calibri" w:hAnsi="Times New Roman"/>
          <w:bdr w:val="single" w:sz="4" w:space="0" w:color="auto" w:frame="1"/>
        </w:rPr>
        <w:t>5</w:t>
      </w:r>
      <w:r w:rsidR="00823C84">
        <w:rPr>
          <w:rFonts w:ascii="Times New Roman" w:eastAsia="Calibri" w:hAnsi="Times New Roman"/>
          <w:bdr w:val="single" w:sz="4" w:space="0" w:color="auto" w:frame="1"/>
        </w:rPr>
        <w:t>4</w:t>
      </w:r>
      <w:r w:rsidR="00851E93">
        <w:rPr>
          <w:rFonts w:ascii="Times New Roman" w:eastAsia="Calibri" w:hAnsi="Times New Roman"/>
          <w:bdr w:val="single" w:sz="4" w:space="0" w:color="auto" w:frame="1"/>
        </w:rPr>
        <w:t>,</w:t>
      </w:r>
      <w:r w:rsidR="00823C84">
        <w:rPr>
          <w:rFonts w:ascii="Times New Roman" w:eastAsia="Calibri" w:hAnsi="Times New Roman"/>
          <w:bdr w:val="single" w:sz="4" w:space="0" w:color="auto" w:frame="1"/>
        </w:rPr>
        <w:t>66</w:t>
      </w:r>
      <w:r>
        <w:rPr>
          <w:rFonts w:ascii="Times New Roman" w:eastAsia="Calibri" w:hAnsi="Times New Roman"/>
          <w:bdr w:val="single" w:sz="4" w:space="0" w:color="auto" w:frame="1"/>
        </w:rPr>
        <w:t xml:space="preserve">€   </w:t>
      </w:r>
    </w:p>
    <w:p w14:paraId="55D05EDD" w14:textId="77777777" w:rsidR="001B3EB4" w:rsidRDefault="001B3EB4" w:rsidP="0091070A">
      <w:pPr>
        <w:spacing w:line="60" w:lineRule="exact"/>
        <w:rPr>
          <w:rFonts w:cs="Arial"/>
          <w:b/>
          <w:szCs w:val="20"/>
        </w:rPr>
      </w:pPr>
    </w:p>
    <w:p w14:paraId="35D41E46" w14:textId="4D8347E2" w:rsidR="001B3EB4" w:rsidRDefault="001B3EB4" w:rsidP="007C446F">
      <w:pPr>
        <w:rPr>
          <w:rFonts w:cs="Arial"/>
          <w:b/>
          <w:szCs w:val="20"/>
        </w:rPr>
      </w:pPr>
      <w:r w:rsidRPr="00262D3B">
        <w:t xml:space="preserve">Montante </w:t>
      </w:r>
      <w:r>
        <w:t xml:space="preserve">total </w:t>
      </w:r>
      <w:r w:rsidRPr="00262D3B">
        <w:t>do seguro social voluntário</w:t>
      </w:r>
      <w:r>
        <w:t xml:space="preserve">   </w:t>
      </w:r>
      <w:r w:rsidR="00905741">
        <w:rPr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selecionar opção"/>
              <w:listEntry w:val="                              "/>
              <w:listEntry w:val="€ 154,66 (1 mês)"/>
              <w:listEntry w:val="€ 309,32 (2 meses)"/>
              <w:listEntry w:val="€ 463,98 (3 meses)"/>
              <w:listEntry w:val="€ 618,64 (4 meses)"/>
              <w:listEntry w:val="€ 773,30 (5 meses)"/>
              <w:listEntry w:val="€ 927,96 (6 meses)"/>
              <w:listEntry w:val="€ 1082,62 (7 meses)"/>
              <w:listEntry w:val="€ 1237,28 (8 meses)"/>
              <w:listEntry w:val="€ 1391,94 (9 meses)"/>
              <w:listEntry w:val="€ 1546,60 (10 meses)"/>
              <w:listEntry w:val="€ 1701,26 (11 meses)"/>
              <w:listEntry w:val="€ 1855,92 (12 meses)"/>
            </w:ddList>
          </w:ffData>
        </w:fldChar>
      </w:r>
      <w:r w:rsidR="00905741">
        <w:rPr>
          <w:bdr w:val="single" w:sz="4" w:space="0" w:color="auto"/>
        </w:rPr>
        <w:instrText xml:space="preserve"> FORMDROPDOWN </w:instrText>
      </w:r>
      <w:r w:rsidR="00EB0B5C">
        <w:rPr>
          <w:bdr w:val="single" w:sz="4" w:space="0" w:color="auto"/>
        </w:rPr>
      </w:r>
      <w:r w:rsidR="00EB0B5C">
        <w:rPr>
          <w:bdr w:val="single" w:sz="4" w:space="0" w:color="auto"/>
        </w:rPr>
        <w:fldChar w:fldCharType="separate"/>
      </w:r>
      <w:r w:rsidR="00905741">
        <w:rPr>
          <w:bdr w:val="single" w:sz="4" w:space="0" w:color="auto"/>
        </w:rPr>
        <w:fldChar w:fldCharType="end"/>
      </w:r>
      <w:r w:rsidRPr="009D637A">
        <w:rPr>
          <w:bdr w:val="single" w:sz="4" w:space="0" w:color="auto"/>
        </w:rPr>
        <w:t xml:space="preserve"> </w:t>
      </w:r>
      <w:r>
        <w:rPr>
          <w:rFonts w:eastAsia="Calibri"/>
          <w:sz w:val="22"/>
          <w:szCs w:val="22"/>
        </w:rPr>
        <w:t xml:space="preserve">  </w:t>
      </w:r>
      <w:r>
        <w:rPr>
          <w:rFonts w:ascii="Times New Roman" w:eastAsia="Calibri" w:hAnsi="Times New Roman"/>
          <w:bdr w:val="single" w:sz="4" w:space="0" w:color="auto" w:frame="1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Calibri" w:hAnsi="Times New Roman"/>
          <w:bdr w:val="single" w:sz="4" w:space="0" w:color="auto" w:frame="1"/>
        </w:rPr>
        <w:instrText xml:space="preserve"> FORMTEXT </w:instrText>
      </w:r>
      <w:r>
        <w:rPr>
          <w:rFonts w:ascii="Times New Roman" w:eastAsia="Calibri" w:hAnsi="Times New Roman"/>
          <w:bdr w:val="single" w:sz="4" w:space="0" w:color="auto" w:frame="1"/>
        </w:rPr>
      </w:r>
      <w:r>
        <w:rPr>
          <w:rFonts w:ascii="Times New Roman" w:eastAsia="Calibri" w:hAnsi="Times New Roman"/>
          <w:bdr w:val="single" w:sz="4" w:space="0" w:color="auto" w:frame="1"/>
        </w:rPr>
        <w:fldChar w:fldCharType="separate"/>
      </w:r>
      <w:r>
        <w:rPr>
          <w:rFonts w:ascii="Times New Roman" w:eastAsia="Calibri" w:hAnsi="Times New Roman"/>
          <w:noProof/>
          <w:bdr w:val="single" w:sz="4" w:space="0" w:color="auto" w:frame="1"/>
        </w:rPr>
        <w:t> </w:t>
      </w:r>
      <w:r>
        <w:rPr>
          <w:rFonts w:ascii="Times New Roman" w:eastAsia="Calibri" w:hAnsi="Times New Roman"/>
          <w:noProof/>
          <w:bdr w:val="single" w:sz="4" w:space="0" w:color="auto" w:frame="1"/>
        </w:rPr>
        <w:t> </w:t>
      </w:r>
      <w:r>
        <w:rPr>
          <w:rFonts w:ascii="Times New Roman" w:eastAsia="Calibri" w:hAnsi="Times New Roman"/>
          <w:noProof/>
          <w:bdr w:val="single" w:sz="4" w:space="0" w:color="auto" w:frame="1"/>
        </w:rPr>
        <w:t> </w:t>
      </w:r>
      <w:r>
        <w:rPr>
          <w:rFonts w:ascii="Times New Roman" w:eastAsia="Calibri" w:hAnsi="Times New Roman"/>
          <w:noProof/>
          <w:bdr w:val="single" w:sz="4" w:space="0" w:color="auto" w:frame="1"/>
        </w:rPr>
        <w:t> </w:t>
      </w:r>
      <w:r>
        <w:rPr>
          <w:rFonts w:ascii="Times New Roman" w:eastAsia="Calibri" w:hAnsi="Times New Roman"/>
          <w:noProof/>
          <w:bdr w:val="single" w:sz="4" w:space="0" w:color="auto" w:frame="1"/>
        </w:rPr>
        <w:t> </w:t>
      </w:r>
      <w:r>
        <w:rPr>
          <w:rFonts w:ascii="Times New Roman" w:eastAsia="Calibri" w:hAnsi="Times New Roman"/>
          <w:bdr w:val="single" w:sz="4" w:space="0" w:color="auto" w:frame="1"/>
        </w:rPr>
        <w:fldChar w:fldCharType="end"/>
      </w:r>
      <w:r>
        <w:rPr>
          <w:rFonts w:eastAsia="Calibri"/>
          <w:bdr w:val="single" w:sz="4" w:space="0" w:color="auto" w:frame="1"/>
        </w:rPr>
        <w:t xml:space="preserve">   </w:t>
      </w:r>
    </w:p>
    <w:p w14:paraId="259A430A" w14:textId="77777777" w:rsidR="002963B1" w:rsidRDefault="002963B1" w:rsidP="002963B1">
      <w:pPr>
        <w:pBdr>
          <w:bottom w:val="double" w:sz="4" w:space="1" w:color="auto"/>
        </w:pBdr>
        <w:rPr>
          <w:rFonts w:cs="Arial"/>
          <w:szCs w:val="20"/>
        </w:rPr>
      </w:pPr>
    </w:p>
    <w:p w14:paraId="2A0AA7C8" w14:textId="77777777" w:rsidR="001B3EB4" w:rsidRDefault="001B3EB4" w:rsidP="007C446F">
      <w:pPr>
        <w:rPr>
          <w:rFonts w:cs="Arial"/>
          <w:b/>
          <w:szCs w:val="20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1B3EB4" w:rsidRPr="00245A67" w14:paraId="6DD9C44F" w14:textId="77777777" w:rsidTr="00F324B8">
        <w:trPr>
          <w:trHeight w:val="2494"/>
        </w:trPr>
        <w:tc>
          <w:tcPr>
            <w:tcW w:w="9356" w:type="dxa"/>
            <w:tcBorders>
              <w:left w:val="nil"/>
            </w:tcBorders>
            <w:shd w:val="clear" w:color="auto" w:fill="F2F2F2"/>
            <w:vAlign w:val="center"/>
          </w:tcPr>
          <w:p w14:paraId="75D372A1" w14:textId="77777777" w:rsidR="001B3EB4" w:rsidRPr="00117201" w:rsidRDefault="001B3EB4" w:rsidP="00117201">
            <w:pPr>
              <w:shd w:val="clear" w:color="auto" w:fill="F2F2F2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25245B1" wp14:editId="594890E8">
                      <wp:simplePos x="0" y="0"/>
                      <wp:positionH relativeFrom="page">
                        <wp:posOffset>-508635</wp:posOffset>
                      </wp:positionH>
                      <wp:positionV relativeFrom="page">
                        <wp:posOffset>2633980</wp:posOffset>
                      </wp:positionV>
                      <wp:extent cx="228600" cy="1945640"/>
                      <wp:effectExtent l="0" t="0" r="0" b="0"/>
                      <wp:wrapNone/>
                      <wp:docPr id="2" name="Caixa de texto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1945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908799" w14:textId="0610CA3D" w:rsidR="001B3EB4" w:rsidRPr="00CD27A1" w:rsidRDefault="001B3EB4" w:rsidP="001B3EB4">
                                  <w:pPr>
                                    <w:rPr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 w:rsidRPr="00CD27A1">
                                    <w:rPr>
                                      <w:b/>
                                      <w:color w:val="808080"/>
                                      <w:sz w:val="16"/>
                                      <w:szCs w:val="16"/>
                                    </w:rPr>
                                    <w:t>B6</w:t>
                                  </w:r>
                                  <w:r w:rsidRPr="00CD27A1">
                                    <w:rPr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 | </w:t>
                                  </w:r>
                                  <w:r>
                                    <w:rPr>
                                      <w:color w:val="808080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="003D0891">
                                    <w:rPr>
                                      <w:color w:val="8080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="00C1210C">
                                    <w:rPr>
                                      <w:color w:val="8080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1A4D0D">
                                    <w:rPr>
                                      <w:color w:val="80808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D27A1">
                                    <w:rPr>
                                      <w:color w:val="808080"/>
                                      <w:sz w:val="16"/>
                                      <w:szCs w:val="16"/>
                                    </w:rPr>
                                    <w:t>| 20</w:t>
                                  </w:r>
                                  <w:r>
                                    <w:rPr>
                                      <w:color w:val="80808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="00905741">
                                    <w:rPr>
                                      <w:color w:val="808080"/>
                                      <w:sz w:val="16"/>
                                      <w:szCs w:val="16"/>
                                    </w:rPr>
                                    <w:t>5.0</w:t>
                                  </w:r>
                                  <w:r w:rsidR="00C1210C">
                                    <w:rPr>
                                      <w:color w:val="80808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color w:val="808080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C1210C">
                                    <w:rPr>
                                      <w:color w:val="808080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245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-40.05pt;margin-top:207.4pt;width:18pt;height:15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" stroked="f">
                      <o:lock v:ext="edit" aspectratio="t"/>
                      <v:textbox style="layout-flow:vertical;mso-layout-flow-alt:bottom-to-top" inset="0,0,0,0">
                        <w:txbxContent>
                          <w:p w14:paraId="0A908799" w14:textId="0610CA3D" w:rsidR="001B3EB4" w:rsidRPr="00CD27A1" w:rsidRDefault="001B3EB4" w:rsidP="001B3EB4">
                            <w:pPr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CD27A1">
                              <w:rPr>
                                <w:b/>
                                <w:color w:val="808080"/>
                                <w:sz w:val="16"/>
                                <w:szCs w:val="16"/>
                              </w:rPr>
                              <w:t>B6</w:t>
                            </w:r>
                            <w:r w:rsidRPr="00CD27A1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3D0891">
                              <w:rPr>
                                <w:color w:val="808080"/>
                                <w:sz w:val="16"/>
                                <w:szCs w:val="16"/>
                              </w:rPr>
                              <w:t>3</w:t>
                            </w:r>
                            <w:r w:rsidR="00C1210C">
                              <w:rPr>
                                <w:color w:val="808080"/>
                                <w:sz w:val="16"/>
                                <w:szCs w:val="16"/>
                              </w:rPr>
                              <w:t>2</w:t>
                            </w:r>
                            <w:r w:rsidR="001A4D0D">
                              <w:rPr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27A1">
                              <w:rPr>
                                <w:color w:val="808080"/>
                                <w:sz w:val="16"/>
                                <w:szCs w:val="16"/>
                              </w:rPr>
                              <w:t>| 20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2</w:t>
                            </w:r>
                            <w:r w:rsidR="00905741">
                              <w:rPr>
                                <w:color w:val="808080"/>
                                <w:sz w:val="16"/>
                                <w:szCs w:val="16"/>
                              </w:rPr>
                              <w:t>5.0</w:t>
                            </w:r>
                            <w:r w:rsidR="00C1210C">
                              <w:rPr>
                                <w:color w:val="808080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 w:rsidR="00C1210C">
                              <w:rPr>
                                <w:color w:val="808080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b/>
              </w:rPr>
              <w:t xml:space="preserve">Direção </w:t>
            </w:r>
            <w:r w:rsidRPr="000767E8">
              <w:rPr>
                <w:b/>
              </w:rPr>
              <w:t>de Projetos</w:t>
            </w:r>
          </w:p>
          <w:p w14:paraId="4BE1758F" w14:textId="13157CDC" w:rsidR="001B3EB4" w:rsidRDefault="001B3EB4" w:rsidP="00F7231A">
            <w:pPr>
              <w:shd w:val="clear" w:color="auto" w:fill="F2F2F2"/>
              <w:rPr>
                <w:bdr w:val="single" w:sz="4" w:space="0" w:color="auto"/>
              </w:rPr>
            </w:pPr>
            <w:r w:rsidRPr="00245A67">
              <w:t xml:space="preserve">Núcleo </w:t>
            </w:r>
            <w:r w:rsidR="00976F99">
              <w:rPr>
                <w:bdr w:val="single" w:sz="4" w:space="0" w:color="auto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ar opção"/>
                    <w:listEntry w:val="de Projetos do IPFN"/>
                    <w:listEntry w:val="de Apoio Técnico à Gestão de Projetos"/>
                    <w:listEntry w:val="de Execução de Projetos de Cooperação Empresarial"/>
                    <w:listEntry w:val="de Execução de Projetos de IC&amp;DT "/>
                    <w:listEntry w:val="de Execução de Projetos Internacionais"/>
                  </w:ddList>
                </w:ffData>
              </w:fldChar>
            </w:r>
            <w:bookmarkStart w:id="6" w:name="Dropdown1"/>
            <w:r w:rsidR="00976F99">
              <w:rPr>
                <w:bdr w:val="single" w:sz="4" w:space="0" w:color="auto"/>
              </w:rPr>
              <w:instrText xml:space="preserve"> FORMDROPDOWN </w:instrText>
            </w:r>
            <w:r w:rsidR="00EB0B5C">
              <w:rPr>
                <w:bdr w:val="single" w:sz="4" w:space="0" w:color="auto"/>
              </w:rPr>
            </w:r>
            <w:r w:rsidR="00EB0B5C">
              <w:rPr>
                <w:bdr w:val="single" w:sz="4" w:space="0" w:color="auto"/>
              </w:rPr>
              <w:fldChar w:fldCharType="separate"/>
            </w:r>
            <w:r w:rsidR="00976F99">
              <w:rPr>
                <w:bdr w:val="single" w:sz="4" w:space="0" w:color="auto"/>
              </w:rPr>
              <w:fldChar w:fldCharType="end"/>
            </w:r>
            <w:bookmarkEnd w:id="6"/>
          </w:p>
          <w:p w14:paraId="2367DE85" w14:textId="77777777" w:rsidR="0091070A" w:rsidRPr="00245A67" w:rsidRDefault="0091070A" w:rsidP="0091070A">
            <w:pPr>
              <w:shd w:val="clear" w:color="auto" w:fill="F2F2F2"/>
              <w:spacing w:line="60" w:lineRule="exact"/>
            </w:pPr>
          </w:p>
          <w:p w14:paraId="62D0598C" w14:textId="77777777" w:rsidR="001B3EB4" w:rsidRDefault="001B3EB4" w:rsidP="00F7231A">
            <w:r>
              <w:t xml:space="preserve">Reserva </w:t>
            </w:r>
            <w:r>
              <w:rPr>
                <w:bdr w:val="single" w:sz="4" w:space="0" w:color="auto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dr w:val="single" w:sz="4" w:space="0" w:color="auto"/>
              </w:rPr>
              <w:instrText xml:space="preserve"> FORMTEXT </w:instrText>
            </w:r>
            <w:r>
              <w:rPr>
                <w:bdr w:val="single" w:sz="4" w:space="0" w:color="auto"/>
              </w:rPr>
            </w:r>
            <w:r>
              <w:rPr>
                <w:bdr w:val="single" w:sz="4" w:space="0" w:color="auto"/>
              </w:rPr>
              <w:fldChar w:fldCharType="separate"/>
            </w:r>
            <w:r>
              <w:rPr>
                <w:noProof/>
                <w:bdr w:val="single" w:sz="4" w:space="0" w:color="auto"/>
              </w:rPr>
              <w:t> </w:t>
            </w:r>
            <w:r>
              <w:rPr>
                <w:noProof/>
                <w:bdr w:val="single" w:sz="4" w:space="0" w:color="auto"/>
              </w:rPr>
              <w:t> </w:t>
            </w:r>
            <w:r>
              <w:rPr>
                <w:noProof/>
                <w:bdr w:val="single" w:sz="4" w:space="0" w:color="auto"/>
              </w:rPr>
              <w:t> </w:t>
            </w:r>
            <w:r>
              <w:rPr>
                <w:noProof/>
                <w:bdr w:val="single" w:sz="4" w:space="0" w:color="auto"/>
              </w:rPr>
              <w:t> </w:t>
            </w:r>
            <w:r>
              <w:rPr>
                <w:noProof/>
                <w:bdr w:val="single" w:sz="4" w:space="0" w:color="auto"/>
              </w:rPr>
              <w:t> </w:t>
            </w:r>
            <w:r>
              <w:rPr>
                <w:bdr w:val="single" w:sz="4" w:space="0" w:color="auto"/>
              </w:rPr>
              <w:fldChar w:fldCharType="end"/>
            </w:r>
            <w:r w:rsidRPr="00245A67">
              <w:t xml:space="preserve"> </w:t>
            </w:r>
          </w:p>
          <w:p w14:paraId="6E0849C4" w14:textId="77777777" w:rsidR="0091070A" w:rsidRPr="00245A67" w:rsidRDefault="0091070A" w:rsidP="0091070A">
            <w:pPr>
              <w:spacing w:line="60" w:lineRule="exact"/>
            </w:pPr>
          </w:p>
          <w:p w14:paraId="4F02D259" w14:textId="77777777" w:rsidR="001B3EB4" w:rsidRDefault="001B3EB4" w:rsidP="00F7231A">
            <w:pPr>
              <w:rPr>
                <w:bdr w:val="single" w:sz="4" w:space="0" w:color="auto"/>
              </w:rPr>
            </w:pPr>
            <w:r w:rsidRPr="00445470">
              <w:t>Data</w:t>
            </w:r>
            <w:r w:rsidRPr="00245A67">
              <w:t xml:space="preserve"> </w:t>
            </w:r>
            <w:r>
              <w:rPr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bdr w:val="single" w:sz="4" w:space="0" w:color="auto"/>
              </w:rPr>
              <w:instrText xml:space="preserve"> FORMTEXT </w:instrText>
            </w:r>
            <w:r>
              <w:rPr>
                <w:bdr w:val="single" w:sz="4" w:space="0" w:color="auto"/>
              </w:rPr>
            </w:r>
            <w:r>
              <w:rPr>
                <w:bdr w:val="single" w:sz="4" w:space="0" w:color="auto"/>
              </w:rPr>
              <w:fldChar w:fldCharType="separate"/>
            </w:r>
            <w:r>
              <w:rPr>
                <w:noProof/>
                <w:bdr w:val="single" w:sz="4" w:space="0" w:color="auto"/>
              </w:rPr>
              <w:t> </w:t>
            </w:r>
            <w:r>
              <w:rPr>
                <w:noProof/>
                <w:bdr w:val="single" w:sz="4" w:space="0" w:color="auto"/>
              </w:rPr>
              <w:t> </w:t>
            </w:r>
            <w:r>
              <w:rPr>
                <w:noProof/>
                <w:bdr w:val="single" w:sz="4" w:space="0" w:color="auto"/>
              </w:rPr>
              <w:t> </w:t>
            </w:r>
            <w:r>
              <w:rPr>
                <w:noProof/>
                <w:bdr w:val="single" w:sz="4" w:space="0" w:color="auto"/>
              </w:rPr>
              <w:t> </w:t>
            </w:r>
            <w:r>
              <w:rPr>
                <w:noProof/>
                <w:bdr w:val="single" w:sz="4" w:space="0" w:color="auto"/>
              </w:rPr>
              <w:t> </w:t>
            </w:r>
            <w:r>
              <w:rPr>
                <w:bdr w:val="single" w:sz="4" w:space="0" w:color="auto"/>
              </w:rPr>
              <w:fldChar w:fldCharType="end"/>
            </w:r>
          </w:p>
          <w:p w14:paraId="3A4C7AC5" w14:textId="77777777" w:rsidR="0091070A" w:rsidRDefault="0091070A" w:rsidP="0091070A">
            <w:pPr>
              <w:spacing w:line="60" w:lineRule="exact"/>
            </w:pPr>
          </w:p>
          <w:p w14:paraId="230EBAA0" w14:textId="40780371" w:rsidR="0091070A" w:rsidRDefault="001B3EB4" w:rsidP="00F7231A">
            <w:pPr>
              <w:rPr>
                <w:bdr w:val="single" w:sz="4" w:space="0" w:color="auto"/>
              </w:rPr>
            </w:pPr>
            <w:r>
              <w:t>Entidade</w:t>
            </w:r>
            <w:r w:rsidR="00F324B8">
              <w:t>s</w:t>
            </w:r>
            <w:r>
              <w:t xml:space="preserve"> financiadoras e referências</w:t>
            </w:r>
            <w:r w:rsidRPr="0091070A">
              <w:rPr>
                <w:color w:val="244061" w:themeColor="accent1" w:themeShade="80"/>
              </w:rPr>
              <w:t>*</w:t>
            </w:r>
            <w:r>
              <w:t xml:space="preserve"> </w:t>
            </w:r>
            <w:r w:rsidR="00976F99">
              <w:rPr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ar opção"/>
                    <w:listEntry w:val="ANI"/>
                    <w:listEntry w:val="FCT"/>
                    <w:listEntry w:val="Outras"/>
                  </w:ddList>
                </w:ffData>
              </w:fldChar>
            </w:r>
            <w:r w:rsidR="00976F99">
              <w:rPr>
                <w:bdr w:val="single" w:sz="4" w:space="0" w:color="auto"/>
              </w:rPr>
              <w:instrText xml:space="preserve"> FORMDROPDOWN </w:instrText>
            </w:r>
            <w:r w:rsidR="00EB0B5C">
              <w:rPr>
                <w:bdr w:val="single" w:sz="4" w:space="0" w:color="auto"/>
              </w:rPr>
            </w:r>
            <w:r w:rsidR="00EB0B5C">
              <w:rPr>
                <w:bdr w:val="single" w:sz="4" w:space="0" w:color="auto"/>
              </w:rPr>
              <w:fldChar w:fldCharType="separate"/>
            </w:r>
            <w:r w:rsidR="00976F99">
              <w:rPr>
                <w:bdr w:val="single" w:sz="4" w:space="0" w:color="auto"/>
              </w:rPr>
              <w:fldChar w:fldCharType="end"/>
            </w:r>
            <w:r>
              <w:rPr>
                <w:bdr w:val="single" w:sz="4" w:space="0" w:color="auto"/>
              </w:rPr>
              <w:t xml:space="preserve"> </w:t>
            </w:r>
          </w:p>
          <w:p w14:paraId="071A448D" w14:textId="77777777" w:rsidR="001B3EB4" w:rsidRDefault="001B3EB4" w:rsidP="0091070A">
            <w:pPr>
              <w:spacing w:line="60" w:lineRule="exact"/>
              <w:rPr>
                <w:rFonts w:eastAsia="Calibri"/>
                <w:sz w:val="22"/>
                <w:szCs w:val="22"/>
              </w:rPr>
            </w:pPr>
            <w:r>
              <w:rPr>
                <w:bdr w:val="single" w:sz="4" w:space="0" w:color="auto"/>
              </w:rPr>
              <w:t xml:space="preserve"> 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tbl>
            <w:tblPr>
              <w:tblW w:w="8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5"/>
              <w:gridCol w:w="7229"/>
            </w:tblGrid>
            <w:tr w:rsidR="001B3EB4" w:rsidRPr="00F520E9" w14:paraId="78FB76FD" w14:textId="77777777" w:rsidTr="00F7231A">
              <w:trPr>
                <w:cantSplit/>
                <w:trHeight w:val="284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5C48016" w14:textId="77777777" w:rsidR="001B3EB4" w:rsidRDefault="001B3EB4" w:rsidP="00F7231A">
                  <w:pPr>
                    <w:spacing w:before="20" w:after="20"/>
                  </w:pPr>
                  <w:r>
                    <w:t>PID</w:t>
                  </w:r>
                  <w:r w:rsidR="00F324B8">
                    <w:t>D</w:t>
                  </w:r>
                  <w:r>
                    <w:t>AC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27B93" w14:textId="77777777" w:rsidR="001B3EB4" w:rsidRPr="00F520E9" w:rsidRDefault="001B3EB4" w:rsidP="00F7231A">
                  <w:pPr>
                    <w:spacing w:before="20" w:after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</w:tbl>
          <w:p w14:paraId="6210B7C7" w14:textId="77777777" w:rsidR="001B3EB4" w:rsidRPr="000E7199" w:rsidRDefault="001B3EB4" w:rsidP="00F7231A">
            <w:pPr>
              <w:spacing w:line="60" w:lineRule="exact"/>
              <w:rPr>
                <w:sz w:val="24"/>
                <w:bdr w:val="single" w:sz="4" w:space="0" w:color="auto"/>
              </w:rPr>
            </w:pPr>
          </w:p>
          <w:tbl>
            <w:tblPr>
              <w:tblW w:w="81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5"/>
              <w:gridCol w:w="7229"/>
            </w:tblGrid>
            <w:tr w:rsidR="001B3EB4" w:rsidRPr="00F520E9" w14:paraId="4808E9DB" w14:textId="77777777" w:rsidTr="00F7231A">
              <w:trPr>
                <w:cantSplit/>
                <w:trHeight w:val="284"/>
              </w:trPr>
              <w:tc>
                <w:tcPr>
                  <w:tcW w:w="8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6672E7A" w14:textId="77777777" w:rsidR="001B3EB4" w:rsidRDefault="001B3EB4" w:rsidP="00F7231A">
                  <w:pPr>
                    <w:spacing w:before="20" w:after="20"/>
                  </w:pPr>
                  <w:r>
                    <w:t>FEDER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6EC85A" w14:textId="77777777" w:rsidR="001B3EB4" w:rsidRPr="00F520E9" w:rsidRDefault="001B3EB4" w:rsidP="00F7231A">
                  <w:pPr>
                    <w:spacing w:before="20" w:after="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>
                    <w:rPr>
                      <w:rFonts w:ascii="Times New Roman" w:hAnsi="Times New Roman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</w:rPr>
                  </w:r>
                  <w:r>
                    <w:rPr>
                      <w:rFonts w:ascii="Times New Roman" w:hAnsi="Times New Roman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  <w:noProof/>
                    </w:rPr>
                    <w:t> </w:t>
                  </w:r>
                  <w:r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</w:tbl>
          <w:p w14:paraId="19004323" w14:textId="77777777" w:rsidR="001B3EB4" w:rsidRDefault="001B3EB4" w:rsidP="00F7231A">
            <w:pPr>
              <w:spacing w:line="60" w:lineRule="exact"/>
              <w:rPr>
                <w:bdr w:val="single" w:sz="4" w:space="0" w:color="auto"/>
              </w:rPr>
            </w:pPr>
          </w:p>
          <w:p w14:paraId="3A1C619E" w14:textId="77777777" w:rsidR="001B3EB4" w:rsidRPr="008049B3" w:rsidRDefault="00F324B8" w:rsidP="00F7231A">
            <w:pPr>
              <w:rPr>
                <w:sz w:val="16"/>
                <w:szCs w:val="16"/>
              </w:rPr>
            </w:pPr>
            <w:r w:rsidRPr="00F324B8">
              <w:rPr>
                <w:rFonts w:ascii="Segoe UI Emoji" w:hAnsi="Segoe UI Emoji" w:cs="Segoe UI Emoji"/>
                <w:color w:val="215868" w:themeColor="accent5" w:themeShade="80"/>
                <w:sz w:val="24"/>
              </w:rPr>
              <w:t>⚠️</w:t>
            </w:r>
            <w:r>
              <w:rPr>
                <w:rFonts w:ascii="Segoe UI Emoji" w:hAnsi="Segoe UI Emoji" w:cs="Segoe UI Emoji"/>
                <w:color w:val="215868" w:themeColor="accent5" w:themeShade="80"/>
                <w:sz w:val="24"/>
              </w:rPr>
              <w:t>*</w:t>
            </w:r>
            <w:r w:rsidR="001B3EB4" w:rsidRPr="00F324B8">
              <w:rPr>
                <w:color w:val="215868" w:themeColor="accent5" w:themeShade="80"/>
                <w:sz w:val="24"/>
              </w:rPr>
              <w:t xml:space="preserve">É obrigatório </w:t>
            </w:r>
            <w:r w:rsidRPr="00F324B8">
              <w:rPr>
                <w:color w:val="215868" w:themeColor="accent5" w:themeShade="80"/>
                <w:sz w:val="24"/>
              </w:rPr>
              <w:t>o preenchimento da entidade financiadora do projeto</w:t>
            </w:r>
          </w:p>
        </w:tc>
      </w:tr>
    </w:tbl>
    <w:p w14:paraId="564D09B4" w14:textId="77777777" w:rsidR="001B3EB4" w:rsidRDefault="001B3EB4" w:rsidP="007758A8">
      <w:pPr>
        <w:outlineLvl w:val="0"/>
        <w:rPr>
          <w:sz w:val="22"/>
          <w:szCs w:val="22"/>
        </w:rPr>
      </w:pPr>
    </w:p>
    <w:p w14:paraId="647A13BB" w14:textId="77777777" w:rsidR="00117201" w:rsidRDefault="00117201" w:rsidP="00117201">
      <w:pPr>
        <w:shd w:val="clear" w:color="auto" w:fill="F2F2F2"/>
        <w:tabs>
          <w:tab w:val="left" w:pos="9214"/>
        </w:tabs>
        <w:spacing w:line="320" w:lineRule="exact"/>
        <w:ind w:right="-142"/>
        <w:jc w:val="center"/>
      </w:pPr>
      <w:r>
        <w:rPr>
          <w:b/>
        </w:rPr>
        <w:t>Contabilidades Autónomas</w:t>
      </w:r>
    </w:p>
    <w:p w14:paraId="3A53E8DE" w14:textId="7075370E" w:rsidR="0091070A" w:rsidRPr="00A266E5" w:rsidRDefault="0091070A" w:rsidP="0091070A">
      <w:pPr>
        <w:shd w:val="clear" w:color="auto" w:fill="F2F2F2"/>
        <w:tabs>
          <w:tab w:val="left" w:pos="9214"/>
        </w:tabs>
        <w:spacing w:line="320" w:lineRule="exact"/>
        <w:ind w:right="-142"/>
      </w:pPr>
      <w:r>
        <w:t xml:space="preserve">Contabilidade </w:t>
      </w:r>
      <w:r w:rsidRPr="00A266E5">
        <w:t xml:space="preserve"> </w:t>
      </w:r>
      <w:r w:rsidR="00976F99">
        <w:rPr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selecionar opção"/>
              <w:listEntry w:val="Loures"/>
              <w:listEntry w:val="Oeiras"/>
            </w:ddList>
          </w:ffData>
        </w:fldChar>
      </w:r>
      <w:r w:rsidR="00976F99">
        <w:rPr>
          <w:bdr w:val="single" w:sz="4" w:space="0" w:color="auto"/>
        </w:rPr>
        <w:instrText xml:space="preserve"> FORMDROPDOWN </w:instrText>
      </w:r>
      <w:r w:rsidR="00EB0B5C">
        <w:rPr>
          <w:bdr w:val="single" w:sz="4" w:space="0" w:color="auto"/>
        </w:rPr>
      </w:r>
      <w:r w:rsidR="00EB0B5C">
        <w:rPr>
          <w:bdr w:val="single" w:sz="4" w:space="0" w:color="auto"/>
        </w:rPr>
        <w:fldChar w:fldCharType="separate"/>
      </w:r>
      <w:r w:rsidR="00976F99">
        <w:rPr>
          <w:bdr w:val="single" w:sz="4" w:space="0" w:color="auto"/>
        </w:rPr>
        <w:fldChar w:fldCharType="end"/>
      </w:r>
    </w:p>
    <w:p w14:paraId="401950C2" w14:textId="77777777" w:rsidR="0091070A" w:rsidRDefault="0091070A" w:rsidP="002963B1">
      <w:pPr>
        <w:shd w:val="clear" w:color="auto" w:fill="F2F2F2"/>
        <w:tabs>
          <w:tab w:val="left" w:pos="9498"/>
        </w:tabs>
        <w:spacing w:line="320" w:lineRule="exact"/>
        <w:ind w:right="-142"/>
      </w:pPr>
      <w:r>
        <w:t xml:space="preserve">Reserva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bdr w:val="single" w:sz="4" w:space="0" w:color="auto"/>
        </w:rPr>
        <w:instrText xml:space="preserve"> FORMTEXT </w:instrText>
      </w:r>
      <w:r>
        <w:rPr>
          <w:rFonts w:ascii="Times New Roman" w:hAnsi="Times New Roman"/>
          <w:bdr w:val="single" w:sz="4" w:space="0" w:color="auto"/>
        </w:rPr>
      </w:r>
      <w:r>
        <w:rPr>
          <w:rFonts w:ascii="Times New Roman" w:hAnsi="Times New Roman"/>
          <w:bdr w:val="single" w:sz="4" w:space="0" w:color="auto"/>
        </w:rPr>
        <w:fldChar w:fldCharType="separate"/>
      </w:r>
      <w:r>
        <w:rPr>
          <w:rFonts w:ascii="Times New Roman" w:hAnsi="Times New Roman"/>
          <w:noProof/>
          <w:bdr w:val="single" w:sz="4" w:space="0" w:color="auto"/>
        </w:rPr>
        <w:t> </w:t>
      </w:r>
      <w:r>
        <w:rPr>
          <w:rFonts w:ascii="Times New Roman" w:hAnsi="Times New Roman"/>
          <w:noProof/>
          <w:bdr w:val="single" w:sz="4" w:space="0" w:color="auto"/>
        </w:rPr>
        <w:t> </w:t>
      </w:r>
      <w:r>
        <w:rPr>
          <w:rFonts w:ascii="Times New Roman" w:hAnsi="Times New Roman"/>
          <w:noProof/>
          <w:bdr w:val="single" w:sz="4" w:space="0" w:color="auto"/>
        </w:rPr>
        <w:t> </w:t>
      </w:r>
      <w:r>
        <w:rPr>
          <w:rFonts w:ascii="Times New Roman" w:hAnsi="Times New Roman"/>
          <w:noProof/>
          <w:bdr w:val="single" w:sz="4" w:space="0" w:color="auto"/>
        </w:rPr>
        <w:t> </w:t>
      </w:r>
      <w:r>
        <w:rPr>
          <w:rFonts w:ascii="Times New Roman" w:hAnsi="Times New Roman"/>
          <w:noProof/>
          <w:bdr w:val="single" w:sz="4" w:space="0" w:color="auto"/>
        </w:rPr>
        <w:t> </w:t>
      </w:r>
      <w:r>
        <w:rPr>
          <w:rFonts w:ascii="Times New Roman" w:hAnsi="Times New Roman"/>
          <w:bdr w:val="single" w:sz="4" w:space="0" w:color="auto"/>
        </w:rPr>
        <w:fldChar w:fldCharType="end"/>
      </w:r>
    </w:p>
    <w:p w14:paraId="263C0097" w14:textId="77777777" w:rsidR="0091070A" w:rsidRPr="00AD2F48" w:rsidRDefault="0091070A" w:rsidP="0091070A">
      <w:pPr>
        <w:shd w:val="clear" w:color="auto" w:fill="F2F2F2"/>
        <w:tabs>
          <w:tab w:val="left" w:pos="9214"/>
        </w:tabs>
        <w:spacing w:line="320" w:lineRule="exact"/>
        <w:ind w:right="-142"/>
        <w:rPr>
          <w:rFonts w:ascii="Times New Roman" w:hAnsi="Times New Roman"/>
          <w:bdr w:val="single" w:sz="4" w:space="0" w:color="auto"/>
        </w:rPr>
      </w:pPr>
      <w:r>
        <w:t xml:space="preserve">Data: </w:t>
      </w:r>
      <w:r>
        <w:rPr>
          <w:rFonts w:ascii="Times New Roman" w:hAnsi="Times New Roman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>
        <w:rPr>
          <w:rFonts w:ascii="Times New Roman" w:hAnsi="Times New Roman"/>
          <w:bdr w:val="single" w:sz="4" w:space="0" w:color="auto"/>
        </w:rPr>
        <w:instrText xml:space="preserve"> FORMTEXT </w:instrText>
      </w:r>
      <w:r>
        <w:rPr>
          <w:rFonts w:ascii="Times New Roman" w:hAnsi="Times New Roman"/>
          <w:bdr w:val="single" w:sz="4" w:space="0" w:color="auto"/>
        </w:rPr>
      </w:r>
      <w:r>
        <w:rPr>
          <w:rFonts w:ascii="Times New Roman" w:hAnsi="Times New Roman"/>
          <w:bdr w:val="single" w:sz="4" w:space="0" w:color="auto"/>
        </w:rPr>
        <w:fldChar w:fldCharType="separate"/>
      </w:r>
      <w:r>
        <w:rPr>
          <w:rFonts w:ascii="Times New Roman" w:hAnsi="Times New Roman"/>
          <w:noProof/>
          <w:bdr w:val="single" w:sz="4" w:space="0" w:color="auto"/>
        </w:rPr>
        <w:t> </w:t>
      </w:r>
      <w:r>
        <w:rPr>
          <w:rFonts w:ascii="Times New Roman" w:hAnsi="Times New Roman"/>
          <w:noProof/>
          <w:bdr w:val="single" w:sz="4" w:space="0" w:color="auto"/>
        </w:rPr>
        <w:t> </w:t>
      </w:r>
      <w:r>
        <w:rPr>
          <w:rFonts w:ascii="Times New Roman" w:hAnsi="Times New Roman"/>
          <w:noProof/>
          <w:bdr w:val="single" w:sz="4" w:space="0" w:color="auto"/>
        </w:rPr>
        <w:t> </w:t>
      </w:r>
      <w:r>
        <w:rPr>
          <w:rFonts w:ascii="Times New Roman" w:hAnsi="Times New Roman"/>
          <w:noProof/>
          <w:bdr w:val="single" w:sz="4" w:space="0" w:color="auto"/>
        </w:rPr>
        <w:t> </w:t>
      </w:r>
      <w:r>
        <w:rPr>
          <w:rFonts w:ascii="Times New Roman" w:hAnsi="Times New Roman"/>
          <w:noProof/>
          <w:bdr w:val="single" w:sz="4" w:space="0" w:color="auto"/>
        </w:rPr>
        <w:t> </w:t>
      </w:r>
      <w:r>
        <w:rPr>
          <w:rFonts w:ascii="Times New Roman" w:hAnsi="Times New Roman"/>
          <w:bdr w:val="single" w:sz="4" w:space="0" w:color="auto"/>
        </w:rPr>
        <w:fldChar w:fldCharType="end"/>
      </w:r>
    </w:p>
    <w:p w14:paraId="66EF59B9" w14:textId="77777777" w:rsidR="0091070A" w:rsidRDefault="0091070A" w:rsidP="007758A8">
      <w:pPr>
        <w:outlineLvl w:val="0"/>
        <w:rPr>
          <w:sz w:val="22"/>
          <w:szCs w:val="22"/>
        </w:rPr>
      </w:pPr>
    </w:p>
    <w:p w14:paraId="0752093E" w14:textId="77777777" w:rsidR="001B3EB4" w:rsidRDefault="001B3EB4" w:rsidP="001B3EB4">
      <w:pPr>
        <w:shd w:val="clear" w:color="auto" w:fill="F2F2F2"/>
        <w:tabs>
          <w:tab w:val="left" w:pos="9214"/>
        </w:tabs>
        <w:spacing w:line="320" w:lineRule="exact"/>
        <w:ind w:right="-142"/>
        <w:jc w:val="center"/>
      </w:pPr>
      <w:r w:rsidRPr="00DF44B1">
        <w:rPr>
          <w:b/>
        </w:rPr>
        <w:t>Núcleo de Execução Orçamental</w:t>
      </w:r>
    </w:p>
    <w:p w14:paraId="71394CBD" w14:textId="5E115ED8" w:rsidR="001B3EB4" w:rsidRPr="00A266E5" w:rsidRDefault="001B3EB4" w:rsidP="001B3EB4">
      <w:pPr>
        <w:shd w:val="clear" w:color="auto" w:fill="F2F2F2"/>
        <w:tabs>
          <w:tab w:val="left" w:pos="9214"/>
        </w:tabs>
        <w:spacing w:line="320" w:lineRule="exact"/>
        <w:ind w:right="-142"/>
      </w:pPr>
      <w:r>
        <w:t xml:space="preserve">Contabilidade </w:t>
      </w:r>
      <w:r w:rsidRPr="00A266E5">
        <w:t xml:space="preserve"> </w:t>
      </w:r>
      <w:r w:rsidR="00905741">
        <w:rPr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selecionar opção"/>
              <w:listEntry w:val="10"/>
              <w:listEntry w:val="20"/>
            </w:ddList>
          </w:ffData>
        </w:fldChar>
      </w:r>
      <w:r w:rsidR="00905741">
        <w:rPr>
          <w:bdr w:val="single" w:sz="4" w:space="0" w:color="auto"/>
        </w:rPr>
        <w:instrText xml:space="preserve"> FORMDROPDOWN </w:instrText>
      </w:r>
      <w:r w:rsidR="00EB0B5C">
        <w:rPr>
          <w:bdr w:val="single" w:sz="4" w:space="0" w:color="auto"/>
        </w:rPr>
      </w:r>
      <w:r w:rsidR="00EB0B5C">
        <w:rPr>
          <w:bdr w:val="single" w:sz="4" w:space="0" w:color="auto"/>
        </w:rPr>
        <w:fldChar w:fldCharType="separate"/>
      </w:r>
      <w:r w:rsidR="00905741">
        <w:rPr>
          <w:bdr w:val="single" w:sz="4" w:space="0" w:color="auto"/>
        </w:rPr>
        <w:fldChar w:fldCharType="end"/>
      </w:r>
    </w:p>
    <w:p w14:paraId="3E41D7DC" w14:textId="77777777" w:rsidR="001B3EB4" w:rsidRDefault="001B3EB4" w:rsidP="001B3EB4">
      <w:pPr>
        <w:shd w:val="clear" w:color="auto" w:fill="F2F2F2"/>
        <w:tabs>
          <w:tab w:val="left" w:pos="9214"/>
        </w:tabs>
        <w:spacing w:line="320" w:lineRule="exact"/>
        <w:ind w:right="-142"/>
      </w:pPr>
      <w:r>
        <w:t xml:space="preserve">Reserva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dr w:val="single" w:sz="4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bdr w:val="single" w:sz="4" w:space="0" w:color="auto"/>
        </w:rPr>
        <w:instrText xml:space="preserve"> FORMTEXT </w:instrText>
      </w:r>
      <w:r>
        <w:rPr>
          <w:rFonts w:ascii="Times New Roman" w:hAnsi="Times New Roman"/>
          <w:bdr w:val="single" w:sz="4" w:space="0" w:color="auto"/>
        </w:rPr>
      </w:r>
      <w:r>
        <w:rPr>
          <w:rFonts w:ascii="Times New Roman" w:hAnsi="Times New Roman"/>
          <w:bdr w:val="single" w:sz="4" w:space="0" w:color="auto"/>
        </w:rPr>
        <w:fldChar w:fldCharType="separate"/>
      </w:r>
      <w:r>
        <w:rPr>
          <w:rFonts w:ascii="Times New Roman" w:hAnsi="Times New Roman"/>
          <w:noProof/>
          <w:bdr w:val="single" w:sz="4" w:space="0" w:color="auto"/>
        </w:rPr>
        <w:t> </w:t>
      </w:r>
      <w:r>
        <w:rPr>
          <w:rFonts w:ascii="Times New Roman" w:hAnsi="Times New Roman"/>
          <w:noProof/>
          <w:bdr w:val="single" w:sz="4" w:space="0" w:color="auto"/>
        </w:rPr>
        <w:t> </w:t>
      </w:r>
      <w:r>
        <w:rPr>
          <w:rFonts w:ascii="Times New Roman" w:hAnsi="Times New Roman"/>
          <w:noProof/>
          <w:bdr w:val="single" w:sz="4" w:space="0" w:color="auto"/>
        </w:rPr>
        <w:t> </w:t>
      </w:r>
      <w:r>
        <w:rPr>
          <w:rFonts w:ascii="Times New Roman" w:hAnsi="Times New Roman"/>
          <w:noProof/>
          <w:bdr w:val="single" w:sz="4" w:space="0" w:color="auto"/>
        </w:rPr>
        <w:t> </w:t>
      </w:r>
      <w:r>
        <w:rPr>
          <w:rFonts w:ascii="Times New Roman" w:hAnsi="Times New Roman"/>
          <w:noProof/>
          <w:bdr w:val="single" w:sz="4" w:space="0" w:color="auto"/>
        </w:rPr>
        <w:t> </w:t>
      </w:r>
      <w:r>
        <w:rPr>
          <w:rFonts w:ascii="Times New Roman" w:hAnsi="Times New Roman"/>
          <w:bdr w:val="single" w:sz="4" w:space="0" w:color="auto"/>
        </w:rPr>
        <w:fldChar w:fldCharType="end"/>
      </w:r>
    </w:p>
    <w:p w14:paraId="7F02EDA8" w14:textId="77777777" w:rsidR="001B3EB4" w:rsidRPr="00AD2F48" w:rsidRDefault="001B3EB4" w:rsidP="001B3EB4">
      <w:pPr>
        <w:shd w:val="clear" w:color="auto" w:fill="F2F2F2"/>
        <w:tabs>
          <w:tab w:val="left" w:pos="9214"/>
        </w:tabs>
        <w:spacing w:line="320" w:lineRule="exact"/>
        <w:ind w:right="-142"/>
        <w:rPr>
          <w:rFonts w:ascii="Times New Roman" w:hAnsi="Times New Roman"/>
          <w:bdr w:val="single" w:sz="4" w:space="0" w:color="auto"/>
        </w:rPr>
      </w:pPr>
      <w:r>
        <w:t xml:space="preserve">Data: </w:t>
      </w:r>
      <w:r>
        <w:rPr>
          <w:rFonts w:ascii="Times New Roman" w:hAnsi="Times New Roman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>
        <w:rPr>
          <w:rFonts w:ascii="Times New Roman" w:hAnsi="Times New Roman"/>
          <w:bdr w:val="single" w:sz="4" w:space="0" w:color="auto"/>
        </w:rPr>
        <w:instrText xml:space="preserve"> FORMTEXT </w:instrText>
      </w:r>
      <w:r>
        <w:rPr>
          <w:rFonts w:ascii="Times New Roman" w:hAnsi="Times New Roman"/>
          <w:bdr w:val="single" w:sz="4" w:space="0" w:color="auto"/>
        </w:rPr>
      </w:r>
      <w:r>
        <w:rPr>
          <w:rFonts w:ascii="Times New Roman" w:hAnsi="Times New Roman"/>
          <w:bdr w:val="single" w:sz="4" w:space="0" w:color="auto"/>
        </w:rPr>
        <w:fldChar w:fldCharType="separate"/>
      </w:r>
      <w:r>
        <w:rPr>
          <w:rFonts w:ascii="Times New Roman" w:hAnsi="Times New Roman"/>
          <w:noProof/>
          <w:bdr w:val="single" w:sz="4" w:space="0" w:color="auto"/>
        </w:rPr>
        <w:t> </w:t>
      </w:r>
      <w:r>
        <w:rPr>
          <w:rFonts w:ascii="Times New Roman" w:hAnsi="Times New Roman"/>
          <w:noProof/>
          <w:bdr w:val="single" w:sz="4" w:space="0" w:color="auto"/>
        </w:rPr>
        <w:t> </w:t>
      </w:r>
      <w:r>
        <w:rPr>
          <w:rFonts w:ascii="Times New Roman" w:hAnsi="Times New Roman"/>
          <w:noProof/>
          <w:bdr w:val="single" w:sz="4" w:space="0" w:color="auto"/>
        </w:rPr>
        <w:t> </w:t>
      </w:r>
      <w:r>
        <w:rPr>
          <w:rFonts w:ascii="Times New Roman" w:hAnsi="Times New Roman"/>
          <w:noProof/>
          <w:bdr w:val="single" w:sz="4" w:space="0" w:color="auto"/>
        </w:rPr>
        <w:t> </w:t>
      </w:r>
      <w:r>
        <w:rPr>
          <w:rFonts w:ascii="Times New Roman" w:hAnsi="Times New Roman"/>
          <w:noProof/>
          <w:bdr w:val="single" w:sz="4" w:space="0" w:color="auto"/>
        </w:rPr>
        <w:t> </w:t>
      </w:r>
      <w:r>
        <w:rPr>
          <w:rFonts w:ascii="Times New Roman" w:hAnsi="Times New Roman"/>
          <w:bdr w:val="single" w:sz="4" w:space="0" w:color="auto"/>
        </w:rPr>
        <w:fldChar w:fldCharType="end"/>
      </w:r>
    </w:p>
    <w:tbl>
      <w:tblPr>
        <w:tblW w:w="9890" w:type="dxa"/>
        <w:tblInd w:w="-284" w:type="dxa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90"/>
      </w:tblGrid>
      <w:tr w:rsidR="001B3EB4" w:rsidRPr="003D4B97" w14:paraId="20F09509" w14:textId="77777777" w:rsidTr="002963B1">
        <w:trPr>
          <w:trHeight w:val="251"/>
        </w:trPr>
        <w:tc>
          <w:tcPr>
            <w:tcW w:w="9890" w:type="dxa"/>
            <w:shd w:val="clear" w:color="auto" w:fill="FFFFFF"/>
            <w:vAlign w:val="center"/>
          </w:tcPr>
          <w:p w14:paraId="2E6444F6" w14:textId="77777777" w:rsidR="001B3EB4" w:rsidRDefault="001B3EB4" w:rsidP="00F7231A">
            <w:pPr>
              <w:tabs>
                <w:tab w:val="left" w:pos="284"/>
              </w:tabs>
              <w:spacing w:line="100" w:lineRule="exact"/>
              <w:rPr>
                <w:rFonts w:cs="Arial"/>
                <w:noProof/>
              </w:rPr>
            </w:pPr>
          </w:p>
          <w:p w14:paraId="57B65FD1" w14:textId="77777777" w:rsidR="001B3EB4" w:rsidRPr="003D4B97" w:rsidRDefault="001B3EB4" w:rsidP="00F7231A">
            <w:pPr>
              <w:tabs>
                <w:tab w:val="left" w:pos="284"/>
              </w:tabs>
              <w:spacing w:line="60" w:lineRule="exact"/>
              <w:rPr>
                <w:rFonts w:cs="Arial"/>
                <w:noProof/>
              </w:rPr>
            </w:pPr>
          </w:p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410"/>
              <w:gridCol w:w="2126"/>
              <w:gridCol w:w="2126"/>
              <w:gridCol w:w="993"/>
            </w:tblGrid>
            <w:tr w:rsidR="001B3EB4" w:rsidRPr="003D4B97" w14:paraId="4DF858D0" w14:textId="77777777" w:rsidTr="002963B1">
              <w:tc>
                <w:tcPr>
                  <w:tcW w:w="2126" w:type="dxa"/>
                  <w:shd w:val="pct5" w:color="auto" w:fill="auto"/>
                  <w:vAlign w:val="center"/>
                </w:tcPr>
                <w:p w14:paraId="0A86B596" w14:textId="77777777" w:rsidR="001B3EB4" w:rsidRPr="009B364C" w:rsidRDefault="001B3EB4" w:rsidP="00F7231A">
                  <w:pPr>
                    <w:jc w:val="center"/>
                    <w:rPr>
                      <w:rFonts w:eastAsia="Calibri"/>
                      <w:b/>
                    </w:rPr>
                  </w:pPr>
                  <w:r w:rsidRPr="009B364C">
                    <w:rPr>
                      <w:rFonts w:eastAsia="Calibri"/>
                      <w:b/>
                    </w:rPr>
                    <w:t>Designação</w:t>
                  </w:r>
                </w:p>
              </w:tc>
              <w:tc>
                <w:tcPr>
                  <w:tcW w:w="2410" w:type="dxa"/>
                  <w:shd w:val="pct5" w:color="auto" w:fill="auto"/>
                  <w:vAlign w:val="center"/>
                </w:tcPr>
                <w:p w14:paraId="6CF0FB1B" w14:textId="77777777" w:rsidR="001B3EB4" w:rsidRPr="009B364C" w:rsidRDefault="001B3EB4" w:rsidP="00F7231A">
                  <w:pPr>
                    <w:jc w:val="center"/>
                    <w:rPr>
                      <w:rFonts w:eastAsia="Calibri"/>
                      <w:b/>
                    </w:rPr>
                  </w:pPr>
                  <w:r w:rsidRPr="009B364C">
                    <w:rPr>
                      <w:rFonts w:eastAsia="Calibri"/>
                      <w:b/>
                    </w:rPr>
                    <w:t>Elemento PEP</w:t>
                  </w:r>
                </w:p>
              </w:tc>
              <w:tc>
                <w:tcPr>
                  <w:tcW w:w="2126" w:type="dxa"/>
                  <w:shd w:val="pct5" w:color="auto" w:fill="auto"/>
                  <w:vAlign w:val="center"/>
                </w:tcPr>
                <w:p w14:paraId="73DE1CD0" w14:textId="77777777" w:rsidR="001B3EB4" w:rsidRPr="009B364C" w:rsidRDefault="001B3EB4" w:rsidP="00F7231A">
                  <w:pPr>
                    <w:jc w:val="center"/>
                    <w:rPr>
                      <w:rFonts w:eastAsia="Calibri"/>
                      <w:b/>
                      <w:spacing w:val="-16"/>
                    </w:rPr>
                  </w:pPr>
                  <w:r w:rsidRPr="009B364C">
                    <w:rPr>
                      <w:rFonts w:eastAsia="Calibri"/>
                      <w:b/>
                      <w:spacing w:val="-16"/>
                    </w:rPr>
                    <w:t>Centro financeiro</w:t>
                  </w:r>
                </w:p>
              </w:tc>
              <w:tc>
                <w:tcPr>
                  <w:tcW w:w="2126" w:type="dxa"/>
                  <w:shd w:val="pct5" w:color="auto" w:fill="auto"/>
                  <w:vAlign w:val="center"/>
                </w:tcPr>
                <w:p w14:paraId="2B0447E2" w14:textId="77777777" w:rsidR="001B3EB4" w:rsidRPr="009B364C" w:rsidRDefault="001B3EB4" w:rsidP="00F7231A">
                  <w:pPr>
                    <w:jc w:val="center"/>
                    <w:rPr>
                      <w:rFonts w:eastAsia="Calibri"/>
                      <w:b/>
                    </w:rPr>
                  </w:pPr>
                  <w:r w:rsidRPr="009B364C">
                    <w:rPr>
                      <w:rFonts w:eastAsia="Calibri"/>
                      <w:b/>
                    </w:rPr>
                    <w:t>Fundos</w:t>
                  </w:r>
                </w:p>
              </w:tc>
              <w:tc>
                <w:tcPr>
                  <w:tcW w:w="993" w:type="dxa"/>
                  <w:shd w:val="pct5" w:color="auto" w:fill="auto"/>
                  <w:vAlign w:val="center"/>
                </w:tcPr>
                <w:p w14:paraId="5E46675E" w14:textId="77777777" w:rsidR="001B3EB4" w:rsidRPr="00BD0401" w:rsidRDefault="001B3EB4" w:rsidP="00F7231A">
                  <w:pPr>
                    <w:rPr>
                      <w:rFonts w:eastAsia="Calibri"/>
                      <w:b/>
                      <w:spacing w:val="-16"/>
                    </w:rPr>
                  </w:pPr>
                  <w:r w:rsidRPr="00BD0401">
                    <w:rPr>
                      <w:rFonts w:eastAsia="Calibri"/>
                      <w:b/>
                      <w:spacing w:val="-16"/>
                    </w:rPr>
                    <w:t>Área funcional</w:t>
                  </w:r>
                </w:p>
              </w:tc>
            </w:tr>
            <w:tr w:rsidR="001B3EB4" w:rsidRPr="003D4B97" w14:paraId="0318B67A" w14:textId="77777777" w:rsidTr="002963B1">
              <w:tc>
                <w:tcPr>
                  <w:tcW w:w="2126" w:type="dxa"/>
                  <w:shd w:val="clear" w:color="auto" w:fill="auto"/>
                  <w:vAlign w:val="bottom"/>
                </w:tcPr>
                <w:p w14:paraId="4B741155" w14:textId="1DBD6D82" w:rsidR="001B3EB4" w:rsidRPr="003D4CBF" w:rsidRDefault="003D0891" w:rsidP="00F7231A">
                  <w:pPr>
                    <w:rPr>
                      <w:rFonts w:eastAsia="Calibri"/>
                    </w:rPr>
                  </w:pPr>
                  <w:r>
                    <w:rPr>
                      <w:rFonts w:ascii="Times New Roman" w:eastAsia="Calibri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>
                    <w:rPr>
                      <w:rFonts w:ascii="Times New Roman" w:eastAsia="Calibri" w:hAnsi="Times New Roman"/>
                    </w:rPr>
                    <w:instrText xml:space="preserve"> FORMTEXT </w:instrText>
                  </w:r>
                  <w:r>
                    <w:rPr>
                      <w:rFonts w:ascii="Times New Roman" w:eastAsia="Calibri" w:hAnsi="Times New Roman"/>
                    </w:rPr>
                  </w:r>
                  <w:r>
                    <w:rPr>
                      <w:rFonts w:ascii="Times New Roman" w:eastAsia="Calibri" w:hAnsi="Times New Roman"/>
                    </w:rPr>
                    <w:fldChar w:fldCharType="separate"/>
                  </w:r>
                  <w:r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>
                    <w:rPr>
                      <w:rFonts w:ascii="Times New Roman" w:eastAsia="Calibri" w:hAnsi="Times New Roman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14:paraId="3EC9C7B1" w14:textId="4E20025C" w:rsidR="001B3EB4" w:rsidRPr="003D4CBF" w:rsidRDefault="00976F99" w:rsidP="00F7231A">
                  <w:pPr>
                    <w:rPr>
                      <w:rFonts w:eastAsia="Calibri"/>
                    </w:rPr>
                  </w:pPr>
                  <w:r>
                    <w:rPr>
                      <w:rFonts w:ascii="Times New Roman" w:eastAsia="Calibri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>
                    <w:rPr>
                      <w:rFonts w:ascii="Times New Roman" w:eastAsia="Calibri" w:hAnsi="Times New Roman"/>
                    </w:rPr>
                    <w:instrText xml:space="preserve"> FORMTEXT </w:instrText>
                  </w:r>
                  <w:r>
                    <w:rPr>
                      <w:rFonts w:ascii="Times New Roman" w:eastAsia="Calibri" w:hAnsi="Times New Roman"/>
                    </w:rPr>
                  </w:r>
                  <w:r>
                    <w:rPr>
                      <w:rFonts w:ascii="Times New Roman" w:eastAsia="Calibri" w:hAnsi="Times New Roman"/>
                    </w:rPr>
                    <w:fldChar w:fldCharType="separate"/>
                  </w:r>
                  <w:r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>
                    <w:rPr>
                      <w:rFonts w:ascii="Times New Roman" w:eastAsia="Calibri" w:hAnsi="Times New Roman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5DFE94A9" w14:textId="75FC0AD1" w:rsidR="001B3EB4" w:rsidRPr="003D4CBF" w:rsidRDefault="00976F99" w:rsidP="00F7231A">
                  <w:pPr>
                    <w:rPr>
                      <w:rFonts w:eastAsia="Calibri"/>
                    </w:rPr>
                  </w:pPr>
                  <w:r>
                    <w:rPr>
                      <w:rFonts w:ascii="Times New Roman" w:eastAsia="Calibri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>
                    <w:rPr>
                      <w:rFonts w:ascii="Times New Roman" w:eastAsia="Calibri" w:hAnsi="Times New Roman"/>
                    </w:rPr>
                    <w:instrText xml:space="preserve"> FORMTEXT </w:instrText>
                  </w:r>
                  <w:r>
                    <w:rPr>
                      <w:rFonts w:ascii="Times New Roman" w:eastAsia="Calibri" w:hAnsi="Times New Roman"/>
                    </w:rPr>
                  </w:r>
                  <w:r>
                    <w:rPr>
                      <w:rFonts w:ascii="Times New Roman" w:eastAsia="Calibri" w:hAnsi="Times New Roman"/>
                    </w:rPr>
                    <w:fldChar w:fldCharType="separate"/>
                  </w:r>
                  <w:r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>
                    <w:rPr>
                      <w:rFonts w:ascii="Times New Roman" w:eastAsia="Calibri" w:hAnsi="Times New Roman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0A99FC8D" w14:textId="77777777" w:rsidR="001B3EB4" w:rsidRPr="003D4CBF" w:rsidRDefault="001B3EB4" w:rsidP="00F7231A">
                  <w:pPr>
                    <w:rPr>
                      <w:rFonts w:eastAsia="Calibri"/>
                    </w:rPr>
                  </w:pPr>
                  <w:r w:rsidRPr="003D4CBF">
                    <w:rPr>
                      <w:rFonts w:ascii="Times New Roman" w:eastAsia="Calibri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3D4CBF">
                    <w:rPr>
                      <w:rFonts w:ascii="Times New Roman" w:eastAsia="Calibri" w:hAnsi="Times New Roman"/>
                    </w:rPr>
                    <w:instrText xml:space="preserve"> FORMTEXT </w:instrText>
                  </w:r>
                  <w:r w:rsidRPr="003D4CBF">
                    <w:rPr>
                      <w:rFonts w:ascii="Times New Roman" w:eastAsia="Calibri" w:hAnsi="Times New Roman"/>
                    </w:rPr>
                  </w:r>
                  <w:r w:rsidRPr="003D4CBF">
                    <w:rPr>
                      <w:rFonts w:ascii="Times New Roman" w:eastAsia="Calibri" w:hAnsi="Times New Roman"/>
                    </w:rPr>
                    <w:fldChar w:fldCharType="separate"/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</w:rPr>
                    <w:fldChar w:fldCharType="end"/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</w:tcPr>
                <w:p w14:paraId="507A68F1" w14:textId="42CAEB1C" w:rsidR="001B3EB4" w:rsidRPr="003D4CBF" w:rsidRDefault="00976F99" w:rsidP="00F7231A">
                  <w:pPr>
                    <w:rPr>
                      <w:rFonts w:eastAsia="Calibri"/>
                    </w:rPr>
                  </w:pPr>
                  <w:r>
                    <w:rPr>
                      <w:rFonts w:ascii="Times New Roman" w:eastAsia="Calibri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rPr>
                      <w:rFonts w:ascii="Times New Roman" w:eastAsia="Calibri" w:hAnsi="Times New Roman"/>
                    </w:rPr>
                    <w:instrText xml:space="preserve"> FORMTEXT </w:instrText>
                  </w:r>
                  <w:r>
                    <w:rPr>
                      <w:rFonts w:ascii="Times New Roman" w:eastAsia="Calibri" w:hAnsi="Times New Roman"/>
                    </w:rPr>
                  </w:r>
                  <w:r>
                    <w:rPr>
                      <w:rFonts w:ascii="Times New Roman" w:eastAsia="Calibri" w:hAnsi="Times New Roman"/>
                    </w:rPr>
                    <w:fldChar w:fldCharType="separate"/>
                  </w:r>
                  <w:r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>
                    <w:rPr>
                      <w:rFonts w:ascii="Times New Roman" w:eastAsia="Calibri" w:hAnsi="Times New Roman"/>
                    </w:rPr>
                    <w:fldChar w:fldCharType="end"/>
                  </w:r>
                </w:p>
              </w:tc>
            </w:tr>
            <w:tr w:rsidR="001B3EB4" w:rsidRPr="003D4B97" w14:paraId="7191D4E1" w14:textId="77777777" w:rsidTr="002963B1">
              <w:tc>
                <w:tcPr>
                  <w:tcW w:w="2126" w:type="dxa"/>
                  <w:shd w:val="clear" w:color="auto" w:fill="auto"/>
                  <w:vAlign w:val="bottom"/>
                </w:tcPr>
                <w:p w14:paraId="661D2063" w14:textId="77777777" w:rsidR="001B3EB4" w:rsidRPr="003D4CBF" w:rsidRDefault="001B3EB4" w:rsidP="00F7231A">
                  <w:pPr>
                    <w:rPr>
                      <w:rFonts w:eastAsia="Calibri"/>
                    </w:rPr>
                  </w:pPr>
                  <w:r w:rsidRPr="003D4CBF">
                    <w:rPr>
                      <w:rFonts w:ascii="Times New Roman" w:eastAsia="Calibri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3D4CBF">
                    <w:rPr>
                      <w:rFonts w:ascii="Times New Roman" w:eastAsia="Calibri" w:hAnsi="Times New Roman"/>
                    </w:rPr>
                    <w:instrText xml:space="preserve"> FORMTEXT </w:instrText>
                  </w:r>
                  <w:r w:rsidRPr="003D4CBF">
                    <w:rPr>
                      <w:rFonts w:ascii="Times New Roman" w:eastAsia="Calibri" w:hAnsi="Times New Roman"/>
                    </w:rPr>
                  </w:r>
                  <w:r w:rsidRPr="003D4CBF">
                    <w:rPr>
                      <w:rFonts w:ascii="Times New Roman" w:eastAsia="Calibri" w:hAnsi="Times New Roman"/>
                    </w:rPr>
                    <w:fldChar w:fldCharType="separate"/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14:paraId="06706D68" w14:textId="77777777" w:rsidR="001B3EB4" w:rsidRPr="003D4CBF" w:rsidRDefault="001B3EB4" w:rsidP="00F7231A">
                  <w:pPr>
                    <w:rPr>
                      <w:rFonts w:eastAsia="Calibri"/>
                    </w:rPr>
                  </w:pPr>
                  <w:r w:rsidRPr="003D4CBF">
                    <w:rPr>
                      <w:rFonts w:ascii="Times New Roman" w:eastAsia="Calibri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3D4CBF">
                    <w:rPr>
                      <w:rFonts w:ascii="Times New Roman" w:eastAsia="Calibri" w:hAnsi="Times New Roman"/>
                    </w:rPr>
                    <w:instrText xml:space="preserve"> FORMTEXT </w:instrText>
                  </w:r>
                  <w:r w:rsidRPr="003D4CBF">
                    <w:rPr>
                      <w:rFonts w:ascii="Times New Roman" w:eastAsia="Calibri" w:hAnsi="Times New Roman"/>
                    </w:rPr>
                  </w:r>
                  <w:r w:rsidRPr="003D4CBF">
                    <w:rPr>
                      <w:rFonts w:ascii="Times New Roman" w:eastAsia="Calibri" w:hAnsi="Times New Roman"/>
                    </w:rPr>
                    <w:fldChar w:fldCharType="separate"/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2221E76E" w14:textId="77777777" w:rsidR="001B3EB4" w:rsidRPr="003D4CBF" w:rsidRDefault="001B3EB4" w:rsidP="00F7231A">
                  <w:pPr>
                    <w:rPr>
                      <w:rFonts w:eastAsia="Calibri"/>
                    </w:rPr>
                  </w:pPr>
                  <w:r w:rsidRPr="003D4CBF">
                    <w:rPr>
                      <w:rFonts w:ascii="Times New Roman" w:eastAsia="Calibri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3D4CBF">
                    <w:rPr>
                      <w:rFonts w:ascii="Times New Roman" w:eastAsia="Calibri" w:hAnsi="Times New Roman"/>
                    </w:rPr>
                    <w:instrText xml:space="preserve"> FORMTEXT </w:instrText>
                  </w:r>
                  <w:r w:rsidRPr="003D4CBF">
                    <w:rPr>
                      <w:rFonts w:ascii="Times New Roman" w:eastAsia="Calibri" w:hAnsi="Times New Roman"/>
                    </w:rPr>
                  </w:r>
                  <w:r w:rsidRPr="003D4CBF">
                    <w:rPr>
                      <w:rFonts w:ascii="Times New Roman" w:eastAsia="Calibri" w:hAnsi="Times New Roman"/>
                    </w:rPr>
                    <w:fldChar w:fldCharType="separate"/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09B826BB" w14:textId="77777777" w:rsidR="001B3EB4" w:rsidRPr="003D4CBF" w:rsidRDefault="001B3EB4" w:rsidP="00F7231A">
                  <w:pPr>
                    <w:rPr>
                      <w:rFonts w:eastAsia="Calibri"/>
                    </w:rPr>
                  </w:pPr>
                  <w:r w:rsidRPr="003D4CBF">
                    <w:rPr>
                      <w:rFonts w:ascii="Times New Roman" w:eastAsia="Calibri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3D4CBF">
                    <w:rPr>
                      <w:rFonts w:ascii="Times New Roman" w:eastAsia="Calibri" w:hAnsi="Times New Roman"/>
                    </w:rPr>
                    <w:instrText xml:space="preserve"> FORMTEXT </w:instrText>
                  </w:r>
                  <w:r w:rsidRPr="003D4CBF">
                    <w:rPr>
                      <w:rFonts w:ascii="Times New Roman" w:eastAsia="Calibri" w:hAnsi="Times New Roman"/>
                    </w:rPr>
                  </w:r>
                  <w:r w:rsidRPr="003D4CBF">
                    <w:rPr>
                      <w:rFonts w:ascii="Times New Roman" w:eastAsia="Calibri" w:hAnsi="Times New Roman"/>
                    </w:rPr>
                    <w:fldChar w:fldCharType="separate"/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</w:rPr>
                    <w:fldChar w:fldCharType="end"/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</w:tcPr>
                <w:p w14:paraId="78B27726" w14:textId="77777777" w:rsidR="001B3EB4" w:rsidRPr="003D4CBF" w:rsidRDefault="001B3EB4" w:rsidP="00F7231A">
                  <w:pPr>
                    <w:rPr>
                      <w:rFonts w:eastAsia="Calibri"/>
                    </w:rPr>
                  </w:pPr>
                  <w:r w:rsidRPr="003D4CBF">
                    <w:rPr>
                      <w:rFonts w:ascii="Times New Roman" w:eastAsia="Calibri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3D4CBF">
                    <w:rPr>
                      <w:rFonts w:ascii="Times New Roman" w:eastAsia="Calibri" w:hAnsi="Times New Roman"/>
                    </w:rPr>
                    <w:instrText xml:space="preserve"> FORMTEXT </w:instrText>
                  </w:r>
                  <w:r w:rsidRPr="003D4CBF">
                    <w:rPr>
                      <w:rFonts w:ascii="Times New Roman" w:eastAsia="Calibri" w:hAnsi="Times New Roman"/>
                    </w:rPr>
                  </w:r>
                  <w:r w:rsidRPr="003D4CBF">
                    <w:rPr>
                      <w:rFonts w:ascii="Times New Roman" w:eastAsia="Calibri" w:hAnsi="Times New Roman"/>
                    </w:rPr>
                    <w:fldChar w:fldCharType="separate"/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</w:rPr>
                    <w:fldChar w:fldCharType="end"/>
                  </w:r>
                </w:p>
              </w:tc>
            </w:tr>
            <w:tr w:rsidR="001B3EB4" w:rsidRPr="003D4B97" w14:paraId="4B0D327D" w14:textId="77777777" w:rsidTr="002963B1">
              <w:tc>
                <w:tcPr>
                  <w:tcW w:w="2126" w:type="dxa"/>
                  <w:shd w:val="clear" w:color="auto" w:fill="auto"/>
                  <w:vAlign w:val="bottom"/>
                </w:tcPr>
                <w:p w14:paraId="02A0A11F" w14:textId="77777777" w:rsidR="001B3EB4" w:rsidRPr="003D4CBF" w:rsidRDefault="001B3EB4" w:rsidP="00F7231A">
                  <w:pPr>
                    <w:rPr>
                      <w:rFonts w:eastAsia="Calibri"/>
                    </w:rPr>
                  </w:pPr>
                  <w:r w:rsidRPr="003D4CBF">
                    <w:rPr>
                      <w:rFonts w:ascii="Times New Roman" w:eastAsia="Calibri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3D4CBF">
                    <w:rPr>
                      <w:rFonts w:ascii="Times New Roman" w:eastAsia="Calibri" w:hAnsi="Times New Roman"/>
                    </w:rPr>
                    <w:instrText xml:space="preserve"> FORMTEXT </w:instrText>
                  </w:r>
                  <w:r w:rsidRPr="003D4CBF">
                    <w:rPr>
                      <w:rFonts w:ascii="Times New Roman" w:eastAsia="Calibri" w:hAnsi="Times New Roman"/>
                    </w:rPr>
                  </w:r>
                  <w:r w:rsidRPr="003D4CBF">
                    <w:rPr>
                      <w:rFonts w:ascii="Times New Roman" w:eastAsia="Calibri" w:hAnsi="Times New Roman"/>
                    </w:rPr>
                    <w:fldChar w:fldCharType="separate"/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14:paraId="6751CC98" w14:textId="77777777" w:rsidR="001B3EB4" w:rsidRPr="003D4CBF" w:rsidRDefault="001B3EB4" w:rsidP="00F7231A">
                  <w:pPr>
                    <w:rPr>
                      <w:rFonts w:eastAsia="Calibri"/>
                    </w:rPr>
                  </w:pPr>
                  <w:r w:rsidRPr="003D4CBF">
                    <w:rPr>
                      <w:rFonts w:ascii="Times New Roman" w:eastAsia="Calibri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3D4CBF">
                    <w:rPr>
                      <w:rFonts w:ascii="Times New Roman" w:eastAsia="Calibri" w:hAnsi="Times New Roman"/>
                    </w:rPr>
                    <w:instrText xml:space="preserve"> FORMTEXT </w:instrText>
                  </w:r>
                  <w:r w:rsidRPr="003D4CBF">
                    <w:rPr>
                      <w:rFonts w:ascii="Times New Roman" w:eastAsia="Calibri" w:hAnsi="Times New Roman"/>
                    </w:rPr>
                  </w:r>
                  <w:r w:rsidRPr="003D4CBF">
                    <w:rPr>
                      <w:rFonts w:ascii="Times New Roman" w:eastAsia="Calibri" w:hAnsi="Times New Roman"/>
                    </w:rPr>
                    <w:fldChar w:fldCharType="separate"/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4822D51D" w14:textId="77777777" w:rsidR="001B3EB4" w:rsidRPr="003D4CBF" w:rsidRDefault="001B3EB4" w:rsidP="00F7231A">
                  <w:pPr>
                    <w:rPr>
                      <w:rFonts w:eastAsia="Calibri"/>
                    </w:rPr>
                  </w:pPr>
                  <w:r w:rsidRPr="003D4CBF">
                    <w:rPr>
                      <w:rFonts w:ascii="Times New Roman" w:eastAsia="Calibri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3D4CBF">
                    <w:rPr>
                      <w:rFonts w:ascii="Times New Roman" w:eastAsia="Calibri" w:hAnsi="Times New Roman"/>
                    </w:rPr>
                    <w:instrText xml:space="preserve"> FORMTEXT </w:instrText>
                  </w:r>
                  <w:r w:rsidRPr="003D4CBF">
                    <w:rPr>
                      <w:rFonts w:ascii="Times New Roman" w:eastAsia="Calibri" w:hAnsi="Times New Roman"/>
                    </w:rPr>
                  </w:r>
                  <w:r w:rsidRPr="003D4CBF">
                    <w:rPr>
                      <w:rFonts w:ascii="Times New Roman" w:eastAsia="Calibri" w:hAnsi="Times New Roman"/>
                    </w:rPr>
                    <w:fldChar w:fldCharType="separate"/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</w:rPr>
                    <w:fldChar w:fldCharType="end"/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7B56879B" w14:textId="77777777" w:rsidR="001B3EB4" w:rsidRPr="003D4CBF" w:rsidRDefault="001B3EB4" w:rsidP="00F7231A">
                  <w:pPr>
                    <w:rPr>
                      <w:rFonts w:eastAsia="Calibri"/>
                    </w:rPr>
                  </w:pPr>
                  <w:r w:rsidRPr="003D4CBF">
                    <w:rPr>
                      <w:rFonts w:ascii="Times New Roman" w:eastAsia="Calibri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r w:rsidRPr="003D4CBF">
                    <w:rPr>
                      <w:rFonts w:ascii="Times New Roman" w:eastAsia="Calibri" w:hAnsi="Times New Roman"/>
                    </w:rPr>
                    <w:instrText xml:space="preserve"> FORMTEXT </w:instrText>
                  </w:r>
                  <w:r w:rsidRPr="003D4CBF">
                    <w:rPr>
                      <w:rFonts w:ascii="Times New Roman" w:eastAsia="Calibri" w:hAnsi="Times New Roman"/>
                    </w:rPr>
                  </w:r>
                  <w:r w:rsidRPr="003D4CBF">
                    <w:rPr>
                      <w:rFonts w:ascii="Times New Roman" w:eastAsia="Calibri" w:hAnsi="Times New Roman"/>
                    </w:rPr>
                    <w:fldChar w:fldCharType="separate"/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</w:rPr>
                    <w:fldChar w:fldCharType="end"/>
                  </w:r>
                </w:p>
              </w:tc>
              <w:tc>
                <w:tcPr>
                  <w:tcW w:w="993" w:type="dxa"/>
                  <w:shd w:val="clear" w:color="auto" w:fill="auto"/>
                  <w:vAlign w:val="bottom"/>
                </w:tcPr>
                <w:p w14:paraId="419D4FDA" w14:textId="77777777" w:rsidR="001B3EB4" w:rsidRPr="003D4CBF" w:rsidRDefault="001B3EB4" w:rsidP="00F7231A">
                  <w:pPr>
                    <w:rPr>
                      <w:rFonts w:eastAsia="Calibri"/>
                    </w:rPr>
                  </w:pPr>
                  <w:r w:rsidRPr="003D4CBF">
                    <w:rPr>
                      <w:rFonts w:ascii="Times New Roman" w:eastAsia="Calibri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3D4CBF">
                    <w:rPr>
                      <w:rFonts w:ascii="Times New Roman" w:eastAsia="Calibri" w:hAnsi="Times New Roman"/>
                    </w:rPr>
                    <w:instrText xml:space="preserve"> FORMTEXT </w:instrText>
                  </w:r>
                  <w:r w:rsidRPr="003D4CBF">
                    <w:rPr>
                      <w:rFonts w:ascii="Times New Roman" w:eastAsia="Calibri" w:hAnsi="Times New Roman"/>
                    </w:rPr>
                  </w:r>
                  <w:r w:rsidRPr="003D4CBF">
                    <w:rPr>
                      <w:rFonts w:ascii="Times New Roman" w:eastAsia="Calibri" w:hAnsi="Times New Roman"/>
                    </w:rPr>
                    <w:fldChar w:fldCharType="separate"/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  <w:noProof/>
                    </w:rPr>
                    <w:t> </w:t>
                  </w:r>
                  <w:r w:rsidRPr="003D4CBF">
                    <w:rPr>
                      <w:rFonts w:ascii="Times New Roman" w:eastAsia="Calibri" w:hAnsi="Times New Roman"/>
                    </w:rPr>
                    <w:fldChar w:fldCharType="end"/>
                  </w:r>
                </w:p>
              </w:tc>
            </w:tr>
          </w:tbl>
          <w:p w14:paraId="5456CC83" w14:textId="77777777" w:rsidR="001B3EB4" w:rsidRPr="003D4B97" w:rsidRDefault="001B3EB4" w:rsidP="00F7231A">
            <w:pPr>
              <w:tabs>
                <w:tab w:val="left" w:pos="284"/>
              </w:tabs>
              <w:spacing w:line="60" w:lineRule="exact"/>
              <w:rPr>
                <w:rFonts w:cs="Arial"/>
                <w:noProof/>
              </w:rPr>
            </w:pPr>
          </w:p>
        </w:tc>
      </w:tr>
    </w:tbl>
    <w:p w14:paraId="48922CC5" w14:textId="77777777" w:rsidR="001B3EB4" w:rsidRDefault="001B3EB4" w:rsidP="007758A8">
      <w:pPr>
        <w:outlineLvl w:val="0"/>
        <w:rPr>
          <w:sz w:val="22"/>
          <w:szCs w:val="22"/>
        </w:rPr>
      </w:pPr>
    </w:p>
    <w:sectPr w:rsidR="001B3EB4" w:rsidSect="00F324B8">
      <w:footerReference w:type="default" r:id="rId8"/>
      <w:pgSz w:w="11906" w:h="16838"/>
      <w:pgMar w:top="539" w:right="991" w:bottom="1276" w:left="1701" w:header="360" w:footer="8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ACBF2" w14:textId="77777777" w:rsidR="00EB0B5C" w:rsidRDefault="00EB0B5C">
      <w:r>
        <w:separator/>
      </w:r>
    </w:p>
  </w:endnote>
  <w:endnote w:type="continuationSeparator" w:id="0">
    <w:p w14:paraId="34F019A3" w14:textId="77777777" w:rsidR="00EB0B5C" w:rsidRDefault="00EB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B0DF" w14:textId="77777777" w:rsidR="001B3EB4" w:rsidRPr="00CA2D64" w:rsidRDefault="001B3EB4" w:rsidP="001B3EB4">
    <w:pPr>
      <w:jc w:val="center"/>
      <w:rPr>
        <w:b/>
        <w:sz w:val="16"/>
        <w:szCs w:val="16"/>
      </w:rPr>
    </w:pPr>
    <w:r w:rsidRPr="005C09D8">
      <w:rPr>
        <w:sz w:val="16"/>
        <w:szCs w:val="16"/>
      </w:rPr>
      <w:t>Nota</w:t>
    </w:r>
    <w:r>
      <w:rPr>
        <w:sz w:val="16"/>
        <w:szCs w:val="16"/>
      </w:rPr>
      <w:t>: O</w:t>
    </w:r>
    <w:r w:rsidRPr="005C09D8">
      <w:rPr>
        <w:sz w:val="16"/>
        <w:szCs w:val="16"/>
      </w:rPr>
      <w:t xml:space="preserve"> processo deverá ser enviado</w:t>
    </w:r>
    <w:r>
      <w:rPr>
        <w:sz w:val="16"/>
        <w:szCs w:val="16"/>
      </w:rPr>
      <w:t xml:space="preserve"> (em formato word) </w:t>
    </w:r>
    <w:r w:rsidRPr="005C09D8">
      <w:rPr>
        <w:sz w:val="16"/>
        <w:szCs w:val="16"/>
      </w:rPr>
      <w:t xml:space="preserve">por e-mail para </w:t>
    </w:r>
    <w:r w:rsidRPr="00E95E25">
      <w:rPr>
        <w:b/>
        <w:sz w:val="16"/>
        <w:szCs w:val="16"/>
      </w:rPr>
      <w:t>bolsas@drh.</w:t>
    </w:r>
    <w:r>
      <w:rPr>
        <w:b/>
        <w:sz w:val="16"/>
        <w:szCs w:val="16"/>
      </w:rPr>
      <w:t>tecnico.ulisboa.</w:t>
    </w:r>
    <w:r w:rsidRPr="00E95E25">
      <w:rPr>
        <w:b/>
        <w:sz w:val="16"/>
        <w:szCs w:val="16"/>
      </w:rPr>
      <w:t>pt</w:t>
    </w:r>
  </w:p>
  <w:p w14:paraId="2BE85BF7" w14:textId="77777777" w:rsidR="00BB4398" w:rsidRPr="001B3EB4" w:rsidRDefault="00BB4398" w:rsidP="004F12D0">
    <w:pPr>
      <w:pStyle w:val="Rodap"/>
      <w:rPr>
        <w:rFonts w:cs="Arial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B6D3" w14:textId="77777777" w:rsidR="00EB0B5C" w:rsidRDefault="00EB0B5C">
      <w:r>
        <w:separator/>
      </w:r>
    </w:p>
  </w:footnote>
  <w:footnote w:type="continuationSeparator" w:id="0">
    <w:p w14:paraId="52709935" w14:textId="77777777" w:rsidR="00EB0B5C" w:rsidRDefault="00EB0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9VI8P8v1akBXJ9wYCMe9fIhb/vKgto+cJvSRZww6ZB1vq9kE3cBJBN/k7jsywU9nh0Gwa7AjsYd0ANoR4AsqcA==" w:salt="naCmAEpMl9AkeJlopisU9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86"/>
    <w:rsid w:val="000014ED"/>
    <w:rsid w:val="0007690C"/>
    <w:rsid w:val="000A1DDF"/>
    <w:rsid w:val="000A76BA"/>
    <w:rsid w:val="000B25AA"/>
    <w:rsid w:val="000B43B7"/>
    <w:rsid w:val="000D3ED5"/>
    <w:rsid w:val="000D67D4"/>
    <w:rsid w:val="000E0219"/>
    <w:rsid w:val="000E1D19"/>
    <w:rsid w:val="000E69D7"/>
    <w:rsid w:val="000F6AD9"/>
    <w:rsid w:val="00100632"/>
    <w:rsid w:val="00106F78"/>
    <w:rsid w:val="00117201"/>
    <w:rsid w:val="00123596"/>
    <w:rsid w:val="00131858"/>
    <w:rsid w:val="001364A1"/>
    <w:rsid w:val="00141F3E"/>
    <w:rsid w:val="00155A18"/>
    <w:rsid w:val="00156309"/>
    <w:rsid w:val="00164873"/>
    <w:rsid w:val="00185E1D"/>
    <w:rsid w:val="00196D68"/>
    <w:rsid w:val="001A4D0D"/>
    <w:rsid w:val="001A736B"/>
    <w:rsid w:val="001B3EB4"/>
    <w:rsid w:val="001B41B3"/>
    <w:rsid w:val="001C2EA6"/>
    <w:rsid w:val="001D1CA0"/>
    <w:rsid w:val="001F281C"/>
    <w:rsid w:val="002256A1"/>
    <w:rsid w:val="00246068"/>
    <w:rsid w:val="00251FA1"/>
    <w:rsid w:val="00273A86"/>
    <w:rsid w:val="002963B1"/>
    <w:rsid w:val="002E6493"/>
    <w:rsid w:val="003002CD"/>
    <w:rsid w:val="003502E6"/>
    <w:rsid w:val="00352FB4"/>
    <w:rsid w:val="00361163"/>
    <w:rsid w:val="003654D1"/>
    <w:rsid w:val="003717EB"/>
    <w:rsid w:val="00375DCA"/>
    <w:rsid w:val="00376A2D"/>
    <w:rsid w:val="00377DB3"/>
    <w:rsid w:val="003A64D2"/>
    <w:rsid w:val="003B3D07"/>
    <w:rsid w:val="003C250E"/>
    <w:rsid w:val="003D0891"/>
    <w:rsid w:val="003D2BEB"/>
    <w:rsid w:val="00433DDD"/>
    <w:rsid w:val="00450418"/>
    <w:rsid w:val="00475374"/>
    <w:rsid w:val="00482739"/>
    <w:rsid w:val="004925C4"/>
    <w:rsid w:val="004A45D0"/>
    <w:rsid w:val="004B468C"/>
    <w:rsid w:val="004B61D9"/>
    <w:rsid w:val="004C1BFE"/>
    <w:rsid w:val="004F12D0"/>
    <w:rsid w:val="00500F22"/>
    <w:rsid w:val="00501FF2"/>
    <w:rsid w:val="005316BE"/>
    <w:rsid w:val="00553266"/>
    <w:rsid w:val="00564EDB"/>
    <w:rsid w:val="005A3DEB"/>
    <w:rsid w:val="005C37EC"/>
    <w:rsid w:val="005C7F4B"/>
    <w:rsid w:val="005E0F69"/>
    <w:rsid w:val="00610DA8"/>
    <w:rsid w:val="0062470C"/>
    <w:rsid w:val="00631091"/>
    <w:rsid w:val="006464F6"/>
    <w:rsid w:val="00653BA9"/>
    <w:rsid w:val="00653F73"/>
    <w:rsid w:val="00657536"/>
    <w:rsid w:val="006621DB"/>
    <w:rsid w:val="00665479"/>
    <w:rsid w:val="00675A0B"/>
    <w:rsid w:val="0068010D"/>
    <w:rsid w:val="006B1ABA"/>
    <w:rsid w:val="006B6B1E"/>
    <w:rsid w:val="006E7E45"/>
    <w:rsid w:val="00715D1D"/>
    <w:rsid w:val="00720FC5"/>
    <w:rsid w:val="007319A3"/>
    <w:rsid w:val="007330A1"/>
    <w:rsid w:val="00766A8F"/>
    <w:rsid w:val="0077460A"/>
    <w:rsid w:val="007758A8"/>
    <w:rsid w:val="00777623"/>
    <w:rsid w:val="007C446F"/>
    <w:rsid w:val="007D0182"/>
    <w:rsid w:val="008107EF"/>
    <w:rsid w:val="008216A2"/>
    <w:rsid w:val="00823C84"/>
    <w:rsid w:val="00851E93"/>
    <w:rsid w:val="0085519C"/>
    <w:rsid w:val="00855CBF"/>
    <w:rsid w:val="008562DB"/>
    <w:rsid w:val="0086304E"/>
    <w:rsid w:val="00865D4B"/>
    <w:rsid w:val="00870E16"/>
    <w:rsid w:val="008B0C3D"/>
    <w:rsid w:val="008B4E20"/>
    <w:rsid w:val="008C1EA6"/>
    <w:rsid w:val="008C49FB"/>
    <w:rsid w:val="008C4CF8"/>
    <w:rsid w:val="008D3115"/>
    <w:rsid w:val="008D522D"/>
    <w:rsid w:val="008E4127"/>
    <w:rsid w:val="008F74A2"/>
    <w:rsid w:val="00905741"/>
    <w:rsid w:val="0091070A"/>
    <w:rsid w:val="00915317"/>
    <w:rsid w:val="00920506"/>
    <w:rsid w:val="00923BFF"/>
    <w:rsid w:val="009266D4"/>
    <w:rsid w:val="00931636"/>
    <w:rsid w:val="00934EFE"/>
    <w:rsid w:val="009374CE"/>
    <w:rsid w:val="009466E0"/>
    <w:rsid w:val="00954674"/>
    <w:rsid w:val="00954EB9"/>
    <w:rsid w:val="00976F99"/>
    <w:rsid w:val="00984B2F"/>
    <w:rsid w:val="009937F1"/>
    <w:rsid w:val="009A3B36"/>
    <w:rsid w:val="009B180D"/>
    <w:rsid w:val="009D28F4"/>
    <w:rsid w:val="009D6C1F"/>
    <w:rsid w:val="00A23C99"/>
    <w:rsid w:val="00A45B09"/>
    <w:rsid w:val="00A706D1"/>
    <w:rsid w:val="00A94409"/>
    <w:rsid w:val="00AA12AF"/>
    <w:rsid w:val="00AB1E54"/>
    <w:rsid w:val="00AB28A6"/>
    <w:rsid w:val="00AB4140"/>
    <w:rsid w:val="00AB6660"/>
    <w:rsid w:val="00AB6983"/>
    <w:rsid w:val="00AC6CD1"/>
    <w:rsid w:val="00B14AA8"/>
    <w:rsid w:val="00B16C78"/>
    <w:rsid w:val="00B206F5"/>
    <w:rsid w:val="00B2075D"/>
    <w:rsid w:val="00B241AF"/>
    <w:rsid w:val="00B25750"/>
    <w:rsid w:val="00B35918"/>
    <w:rsid w:val="00B553B2"/>
    <w:rsid w:val="00B615A1"/>
    <w:rsid w:val="00B65744"/>
    <w:rsid w:val="00B660FC"/>
    <w:rsid w:val="00B86C79"/>
    <w:rsid w:val="00BA6948"/>
    <w:rsid w:val="00BB4398"/>
    <w:rsid w:val="00BC05DD"/>
    <w:rsid w:val="00BC1118"/>
    <w:rsid w:val="00BE679C"/>
    <w:rsid w:val="00C1210C"/>
    <w:rsid w:val="00C22997"/>
    <w:rsid w:val="00C245C1"/>
    <w:rsid w:val="00C62631"/>
    <w:rsid w:val="00C87A6D"/>
    <w:rsid w:val="00C9018A"/>
    <w:rsid w:val="00CA7BB2"/>
    <w:rsid w:val="00CB0CF4"/>
    <w:rsid w:val="00CB38C3"/>
    <w:rsid w:val="00CB526C"/>
    <w:rsid w:val="00CE02A4"/>
    <w:rsid w:val="00CE1964"/>
    <w:rsid w:val="00CF046F"/>
    <w:rsid w:val="00CF4B23"/>
    <w:rsid w:val="00D14FD7"/>
    <w:rsid w:val="00D15541"/>
    <w:rsid w:val="00D416A3"/>
    <w:rsid w:val="00D6421E"/>
    <w:rsid w:val="00D66303"/>
    <w:rsid w:val="00D9335F"/>
    <w:rsid w:val="00DD0110"/>
    <w:rsid w:val="00DE06AB"/>
    <w:rsid w:val="00DE17FD"/>
    <w:rsid w:val="00DE7982"/>
    <w:rsid w:val="00E01C1D"/>
    <w:rsid w:val="00E05A0D"/>
    <w:rsid w:val="00E05DD9"/>
    <w:rsid w:val="00E13893"/>
    <w:rsid w:val="00E27219"/>
    <w:rsid w:val="00E34427"/>
    <w:rsid w:val="00E41511"/>
    <w:rsid w:val="00E419BA"/>
    <w:rsid w:val="00E43DED"/>
    <w:rsid w:val="00E52A5A"/>
    <w:rsid w:val="00E63919"/>
    <w:rsid w:val="00E7211A"/>
    <w:rsid w:val="00E751E7"/>
    <w:rsid w:val="00E75A07"/>
    <w:rsid w:val="00E81EF9"/>
    <w:rsid w:val="00EA3333"/>
    <w:rsid w:val="00EB08C1"/>
    <w:rsid w:val="00EB0B5C"/>
    <w:rsid w:val="00EB3FA6"/>
    <w:rsid w:val="00EC787B"/>
    <w:rsid w:val="00ED4103"/>
    <w:rsid w:val="00ED609B"/>
    <w:rsid w:val="00EE2529"/>
    <w:rsid w:val="00EF1D3C"/>
    <w:rsid w:val="00F06AD8"/>
    <w:rsid w:val="00F1137A"/>
    <w:rsid w:val="00F134D4"/>
    <w:rsid w:val="00F23AD2"/>
    <w:rsid w:val="00F324B8"/>
    <w:rsid w:val="00F45328"/>
    <w:rsid w:val="00F57C91"/>
    <w:rsid w:val="00F83996"/>
    <w:rsid w:val="00FA48E3"/>
    <w:rsid w:val="00FA4C4B"/>
    <w:rsid w:val="00FA7D2B"/>
    <w:rsid w:val="00FB193D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7234D"/>
  <w15:docId w15:val="{04059510-4949-47CD-8390-9463FD50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5A1"/>
    <w:rPr>
      <w:rFonts w:ascii="Arial" w:hAnsi="Arial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C446F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D1554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7758A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DE06AB"/>
    <w:rPr>
      <w:rFonts w:ascii="Tahoma" w:hAnsi="Tahoma" w:cs="Tahoma"/>
      <w:sz w:val="16"/>
      <w:szCs w:val="16"/>
    </w:rPr>
  </w:style>
  <w:style w:type="paragraph" w:customStyle="1" w:styleId="a">
    <w:basedOn w:val="Normal"/>
    <w:rsid w:val="009B180D"/>
    <w:pPr>
      <w:spacing w:after="160" w:line="240" w:lineRule="exact"/>
    </w:pPr>
    <w:rPr>
      <w:rFonts w:ascii="Normal" w:hAnsi="Normal"/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A0E7-23D6-47A4-94FF-1BF0E5C0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41       Versão 0</vt:lpstr>
      <vt:lpstr>   Formulário 41       Versão 0</vt:lpstr>
    </vt:vector>
  </TitlesOfParts>
  <Company>ist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41       Versão 0</dc:title>
  <dc:creator>Glória Pinheiro</dc:creator>
  <cp:lastModifiedBy>Maria da Glória Santos Pinheiro</cp:lastModifiedBy>
  <cp:revision>4</cp:revision>
  <cp:lastPrinted>2007-06-06T13:10:00Z</cp:lastPrinted>
  <dcterms:created xsi:type="dcterms:W3CDTF">2025-03-11T11:30:00Z</dcterms:created>
  <dcterms:modified xsi:type="dcterms:W3CDTF">2025-03-11T11:40:00Z</dcterms:modified>
</cp:coreProperties>
</file>